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D3" w:rsidRPr="00F156FE" w:rsidRDefault="00390606">
      <w:pPr>
        <w:pStyle w:val="Styl"/>
        <w:spacing w:line="235" w:lineRule="exact"/>
        <w:ind w:left="297" w:right="4"/>
      </w:pPr>
      <w:r>
        <w:t xml:space="preserve">Zn. </w:t>
      </w:r>
      <w:proofErr w:type="spellStart"/>
      <w:r>
        <w:t>spr</w:t>
      </w:r>
      <w:proofErr w:type="spellEnd"/>
      <w:r>
        <w:t>. OP-641-</w:t>
      </w:r>
      <w:r w:rsidR="000A0E0E">
        <w:t>22</w:t>
      </w:r>
      <w:r w:rsidR="00A52369">
        <w:t>/</w:t>
      </w:r>
      <w:r w:rsidR="000A0E0E">
        <w:t>15</w:t>
      </w:r>
      <w:r w:rsidR="000D7AD3" w:rsidRPr="00F156FE">
        <w:t xml:space="preserve">/ </w:t>
      </w:r>
      <w:proofErr w:type="spellStart"/>
      <w:r w:rsidR="000D7AD3" w:rsidRPr="00F156FE">
        <w:t>ls</w:t>
      </w:r>
      <w:proofErr w:type="spellEnd"/>
    </w:p>
    <w:p w:rsidR="000D7AD3" w:rsidRPr="00F156FE" w:rsidRDefault="000D7AD3">
      <w:pPr>
        <w:pStyle w:val="Tekstpodstawowy"/>
        <w:spacing w:after="60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ab/>
      </w:r>
    </w:p>
    <w:p w:rsidR="000D7AD3" w:rsidRPr="00F156FE" w:rsidRDefault="000D7AD3">
      <w:pPr>
        <w:pStyle w:val="Tekstpodstawowy"/>
        <w:spacing w:after="60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spacing w:after="60"/>
        <w:rPr>
          <w:rFonts w:ascii="Verdana" w:hAnsi="Verdana" w:cs="Verdana"/>
          <w:sz w:val="16"/>
          <w:szCs w:val="16"/>
        </w:rPr>
      </w:pPr>
    </w:p>
    <w:p w:rsidR="000D7AD3" w:rsidRPr="00F156FE" w:rsidRDefault="009442D1">
      <w:pPr>
        <w:pStyle w:val="Tytu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  <w:u w:val="single"/>
        </w:rPr>
        <w:t xml:space="preserve">U m o w </w:t>
      </w:r>
      <w:proofErr w:type="gramStart"/>
      <w:r>
        <w:rPr>
          <w:rFonts w:ascii="Verdana" w:hAnsi="Verdana" w:cs="Verdana"/>
          <w:sz w:val="16"/>
          <w:szCs w:val="16"/>
          <w:u w:val="single"/>
        </w:rPr>
        <w:t>a  nr</w:t>
      </w:r>
      <w:proofErr w:type="gramEnd"/>
      <w:r>
        <w:rPr>
          <w:rFonts w:ascii="Verdana" w:hAnsi="Verdana" w:cs="Verdana"/>
          <w:sz w:val="16"/>
          <w:szCs w:val="16"/>
          <w:u w:val="single"/>
        </w:rPr>
        <w:t xml:space="preserve"> </w:t>
      </w:r>
      <w:r w:rsidR="00A52369">
        <w:rPr>
          <w:rFonts w:ascii="Verdana" w:hAnsi="Verdana" w:cs="Verdana"/>
          <w:sz w:val="16"/>
          <w:szCs w:val="16"/>
          <w:u w:val="single"/>
        </w:rPr>
        <w:t xml:space="preserve">   </w:t>
      </w:r>
      <w:r w:rsidR="000A0E0E">
        <w:rPr>
          <w:rFonts w:ascii="Verdana" w:hAnsi="Verdana" w:cs="Verdana"/>
          <w:sz w:val="16"/>
          <w:szCs w:val="16"/>
          <w:u w:val="single"/>
        </w:rPr>
        <w:t>/2015</w:t>
      </w:r>
    </w:p>
    <w:p w:rsidR="000D7AD3" w:rsidRPr="00F156FE" w:rsidRDefault="000D7AD3">
      <w:pPr>
        <w:pStyle w:val="Tytu"/>
        <w:rPr>
          <w:rFonts w:ascii="Verdana" w:hAnsi="Verdana" w:cs="Verdana"/>
          <w:b w:val="0"/>
          <w:bCs w:val="0"/>
          <w:sz w:val="16"/>
          <w:szCs w:val="16"/>
        </w:rPr>
      </w:pPr>
    </w:p>
    <w:p w:rsidR="000D7AD3" w:rsidRPr="00F156FE" w:rsidRDefault="000D7AD3">
      <w:pPr>
        <w:jc w:val="center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 </w:t>
      </w:r>
    </w:p>
    <w:p w:rsidR="000D7AD3" w:rsidRPr="00F156FE" w:rsidRDefault="00A5236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zawarta</w:t>
      </w:r>
      <w:proofErr w:type="gramEnd"/>
      <w:r>
        <w:rPr>
          <w:rFonts w:ascii="Verdana" w:hAnsi="Verdana" w:cs="Verdana"/>
          <w:sz w:val="16"/>
          <w:szCs w:val="16"/>
        </w:rPr>
        <w:t xml:space="preserve"> w dniu </w:t>
      </w:r>
      <w:r w:rsidR="000A0E0E">
        <w:rPr>
          <w:rFonts w:ascii="Verdana" w:hAnsi="Verdana" w:cs="Verdana"/>
          <w:sz w:val="16"/>
          <w:szCs w:val="16"/>
        </w:rPr>
        <w:t>…..10.2015</w:t>
      </w:r>
      <w:r w:rsidR="000D7AD3" w:rsidRPr="00F156FE"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="000D7AD3" w:rsidRPr="00F156FE">
        <w:rPr>
          <w:rFonts w:ascii="Verdana" w:hAnsi="Verdana" w:cs="Verdana"/>
          <w:sz w:val="16"/>
          <w:szCs w:val="16"/>
        </w:rPr>
        <w:t>w</w:t>
      </w:r>
      <w:proofErr w:type="gramEnd"/>
      <w:r w:rsidR="000D7AD3" w:rsidRPr="00F156FE">
        <w:rPr>
          <w:rFonts w:ascii="Verdana" w:hAnsi="Verdana" w:cs="Verdana"/>
          <w:sz w:val="16"/>
          <w:szCs w:val="16"/>
        </w:rPr>
        <w:t xml:space="preserve"> Bodzentynie pomiędzy:</w:t>
      </w:r>
    </w:p>
    <w:p w:rsidR="000D7AD3" w:rsidRPr="00F156FE" w:rsidRDefault="000D7AD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b/>
          <w:bCs/>
          <w:kern w:val="28"/>
          <w:sz w:val="16"/>
          <w:szCs w:val="16"/>
        </w:rPr>
        <w:t xml:space="preserve">Świętokrzyskim Parkiem Narodowym z siedzibą w Bodzentynie </w:t>
      </w:r>
    </w:p>
    <w:p w:rsidR="000D7AD3" w:rsidRPr="00F156FE" w:rsidRDefault="000D7AD3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Bodzentyn, ul. </w:t>
      </w:r>
      <w:proofErr w:type="spellStart"/>
      <w:r w:rsidRPr="00F156FE">
        <w:rPr>
          <w:rFonts w:ascii="Verdana" w:hAnsi="Verdana" w:cs="Verdana"/>
          <w:sz w:val="16"/>
          <w:szCs w:val="16"/>
        </w:rPr>
        <w:t>Suchedniowskaj</w:t>
      </w:r>
      <w:proofErr w:type="spellEnd"/>
      <w:r w:rsidRPr="00F156FE">
        <w:rPr>
          <w:rFonts w:ascii="Verdana" w:hAnsi="Verdana" w:cs="Verdana"/>
          <w:sz w:val="16"/>
          <w:szCs w:val="16"/>
        </w:rPr>
        <w:t xml:space="preserve"> nr 4, (NIP 6572905857)</w:t>
      </w:r>
      <w:r w:rsidRPr="00F156FE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0D7AD3" w:rsidRPr="00F156FE" w:rsidRDefault="000D7AD3">
      <w:pPr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16"/>
          <w:szCs w:val="16"/>
        </w:rPr>
      </w:pPr>
      <w:proofErr w:type="gramStart"/>
      <w:r w:rsidRPr="00F156FE">
        <w:rPr>
          <w:rFonts w:ascii="Verdana" w:hAnsi="Verdana" w:cs="Verdana"/>
          <w:b/>
          <w:bCs/>
          <w:sz w:val="16"/>
          <w:szCs w:val="16"/>
        </w:rPr>
        <w:t>zwanym  dalej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</w:t>
      </w:r>
      <w:r w:rsidRPr="00F156FE">
        <w:rPr>
          <w:rFonts w:ascii="Verdana" w:hAnsi="Verdana" w:cs="Verdana"/>
          <w:b/>
          <w:bCs/>
          <w:sz w:val="16"/>
          <w:szCs w:val="16"/>
        </w:rPr>
        <w:t>Zamawiającym</w:t>
      </w:r>
    </w:p>
    <w:p w:rsidR="00396442" w:rsidRDefault="000D7AD3" w:rsidP="00396442">
      <w:pPr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16"/>
          <w:szCs w:val="16"/>
        </w:rPr>
      </w:pPr>
      <w:proofErr w:type="gramStart"/>
      <w:r w:rsidRPr="00F156FE">
        <w:rPr>
          <w:rFonts w:ascii="Verdana" w:hAnsi="Verdana" w:cs="Verdana"/>
          <w:kern w:val="28"/>
          <w:sz w:val="16"/>
          <w:szCs w:val="16"/>
        </w:rPr>
        <w:t>reprezentowanym</w:t>
      </w:r>
      <w:proofErr w:type="gramEnd"/>
      <w:r w:rsidRPr="00F156FE">
        <w:rPr>
          <w:rFonts w:ascii="Verdana" w:hAnsi="Verdana" w:cs="Verdana"/>
          <w:kern w:val="28"/>
          <w:sz w:val="16"/>
          <w:szCs w:val="16"/>
        </w:rPr>
        <w:t xml:space="preserve"> przez </w:t>
      </w:r>
    </w:p>
    <w:p w:rsidR="00396442" w:rsidRDefault="00396442" w:rsidP="00396442">
      <w:pPr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16"/>
          <w:szCs w:val="16"/>
        </w:rPr>
      </w:pPr>
      <w:r>
        <w:rPr>
          <w:rFonts w:ascii="Verdana" w:hAnsi="Verdana" w:cs="Verdana"/>
          <w:kern w:val="28"/>
          <w:sz w:val="16"/>
          <w:szCs w:val="16"/>
        </w:rPr>
        <w:t xml:space="preserve">Dyrektora ŚPN Piotra Szafrańca </w:t>
      </w:r>
    </w:p>
    <w:p w:rsidR="000D7AD3" w:rsidRPr="00396442" w:rsidRDefault="000D7AD3" w:rsidP="0039644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kern w:val="28"/>
          <w:sz w:val="16"/>
          <w:szCs w:val="16"/>
        </w:rPr>
      </w:pPr>
      <w:proofErr w:type="gramStart"/>
      <w:r w:rsidRPr="00F156FE">
        <w:rPr>
          <w:rFonts w:ascii="Verdana" w:hAnsi="Verdana" w:cs="Verdana"/>
          <w:sz w:val="16"/>
          <w:szCs w:val="16"/>
        </w:rPr>
        <w:t>a</w:t>
      </w:r>
      <w:proofErr w:type="gramEnd"/>
    </w:p>
    <w:p w:rsidR="00A52369" w:rsidRPr="00F156FE" w:rsidRDefault="000A0E0E">
      <w:pPr>
        <w:pStyle w:val="Tytu"/>
        <w:spacing w:after="120"/>
        <w:jc w:val="lef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D7AD3" w:rsidRPr="00F156FE" w:rsidRDefault="000D7AD3">
      <w:pPr>
        <w:tabs>
          <w:tab w:val="left" w:pos="180"/>
          <w:tab w:val="left" w:pos="360"/>
        </w:tabs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Pr="00F156FE">
        <w:rPr>
          <w:rFonts w:ascii="Verdana" w:hAnsi="Verdana" w:cs="Verdana"/>
          <w:sz w:val="16"/>
          <w:szCs w:val="16"/>
        </w:rPr>
        <w:t>zwanym  dalej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</w:t>
      </w:r>
      <w:r w:rsidRPr="00F156FE">
        <w:rPr>
          <w:rFonts w:ascii="Verdana" w:hAnsi="Verdana" w:cs="Verdana"/>
          <w:b/>
          <w:bCs/>
          <w:sz w:val="16"/>
          <w:szCs w:val="16"/>
        </w:rPr>
        <w:t>Wykonawcą</w:t>
      </w:r>
      <w:r w:rsidRPr="00F156FE">
        <w:rPr>
          <w:rFonts w:ascii="Verdana" w:hAnsi="Verdana" w:cs="Verdana"/>
          <w:sz w:val="16"/>
          <w:szCs w:val="16"/>
        </w:rPr>
        <w:t>.</w:t>
      </w:r>
    </w:p>
    <w:p w:rsidR="000D7AD3" w:rsidRPr="00F156FE" w:rsidRDefault="000D7AD3">
      <w:pPr>
        <w:spacing w:line="360" w:lineRule="auto"/>
        <w:rPr>
          <w:rFonts w:ascii="Verdana" w:hAnsi="Verdana" w:cs="Verdana"/>
          <w:b/>
          <w:bCs/>
          <w:smallCaps/>
          <w:sz w:val="16"/>
          <w:szCs w:val="16"/>
        </w:rPr>
      </w:pPr>
    </w:p>
    <w:p w:rsidR="000D7AD3" w:rsidRPr="00F156FE" w:rsidRDefault="000D7AD3">
      <w:pPr>
        <w:spacing w:line="360" w:lineRule="auto"/>
        <w:rPr>
          <w:rFonts w:ascii="Verdana" w:hAnsi="Verdana" w:cs="Verdana"/>
          <w:sz w:val="16"/>
          <w:szCs w:val="16"/>
        </w:rPr>
      </w:pPr>
      <w:proofErr w:type="gramStart"/>
      <w:r w:rsidRPr="00F156FE">
        <w:rPr>
          <w:rFonts w:ascii="Verdana" w:hAnsi="Verdana" w:cs="Verdana"/>
          <w:sz w:val="16"/>
          <w:szCs w:val="16"/>
        </w:rPr>
        <w:t>reprezentowanym  przez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:</w:t>
      </w:r>
    </w:p>
    <w:p w:rsidR="000D7AD3" w:rsidRPr="00F156FE" w:rsidRDefault="000A0E0E">
      <w:pPr>
        <w:spacing w:line="360" w:lineRule="auto"/>
        <w:rPr>
          <w:rFonts w:ascii="Verdana" w:hAnsi="Verdana" w:cs="Verdana"/>
          <w:b/>
          <w:bCs/>
          <w:smallCaps/>
          <w:sz w:val="16"/>
          <w:szCs w:val="16"/>
        </w:rPr>
      </w:pPr>
      <w:r>
        <w:rPr>
          <w:rFonts w:ascii="Verdana" w:hAnsi="Verdana" w:cs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4F4D0A">
        <w:rPr>
          <w:rFonts w:ascii="Verdana" w:hAnsi="Verdana" w:cs="Verdana"/>
          <w:b/>
          <w:bCs/>
          <w:smallCaps/>
          <w:sz w:val="16"/>
          <w:szCs w:val="16"/>
        </w:rPr>
        <w:t>.</w:t>
      </w:r>
    </w:p>
    <w:p w:rsidR="000D7AD3" w:rsidRPr="00F156FE" w:rsidRDefault="000D7AD3">
      <w:pPr>
        <w:spacing w:before="120"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F156FE">
        <w:rPr>
          <w:rFonts w:ascii="Verdana" w:hAnsi="Verdana" w:cs="Verdana"/>
          <w:b/>
          <w:bCs/>
          <w:sz w:val="20"/>
          <w:szCs w:val="20"/>
        </w:rPr>
        <w:t>§ 1</w:t>
      </w:r>
    </w:p>
    <w:p w:rsidR="000D7AD3" w:rsidRPr="00F156FE" w:rsidRDefault="000D7AD3">
      <w:pPr>
        <w:pStyle w:val="Tekstpodstawowy3"/>
        <w:numPr>
          <w:ilvl w:val="0"/>
          <w:numId w:val="36"/>
        </w:numPr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Zamawiający zleca a Wy</w:t>
      </w:r>
      <w:r w:rsidR="00A52369">
        <w:rPr>
          <w:rFonts w:ascii="Verdana" w:hAnsi="Verdana" w:cs="Verdana"/>
          <w:sz w:val="16"/>
          <w:szCs w:val="16"/>
        </w:rPr>
        <w:t xml:space="preserve">konawca przyjmuje do wykonania </w:t>
      </w:r>
      <w:r w:rsidRPr="00F156FE">
        <w:rPr>
          <w:rFonts w:ascii="Verdana" w:hAnsi="Verdana" w:cs="Verdana"/>
          <w:sz w:val="16"/>
          <w:szCs w:val="16"/>
        </w:rPr>
        <w:t>na terenie podległ</w:t>
      </w:r>
      <w:r w:rsidR="000A0E0E">
        <w:rPr>
          <w:rFonts w:ascii="Verdana" w:hAnsi="Verdana" w:cs="Verdana"/>
          <w:sz w:val="16"/>
          <w:szCs w:val="16"/>
        </w:rPr>
        <w:t>ych</w:t>
      </w:r>
      <w:r w:rsidR="00A52369">
        <w:rPr>
          <w:rFonts w:ascii="Verdana" w:hAnsi="Verdana" w:cs="Verdana"/>
          <w:sz w:val="16"/>
          <w:szCs w:val="16"/>
        </w:rPr>
        <w:t xml:space="preserve"> </w:t>
      </w:r>
      <w:r w:rsidRPr="00F156FE">
        <w:rPr>
          <w:rFonts w:ascii="Verdana" w:hAnsi="Verdana" w:cs="Verdana"/>
          <w:sz w:val="16"/>
          <w:szCs w:val="16"/>
        </w:rPr>
        <w:t>Zamawiającemu obwod</w:t>
      </w:r>
      <w:r w:rsidR="000A0E0E">
        <w:rPr>
          <w:rFonts w:ascii="Verdana" w:hAnsi="Verdana" w:cs="Verdana"/>
          <w:sz w:val="16"/>
          <w:szCs w:val="16"/>
        </w:rPr>
        <w:t>ów</w:t>
      </w:r>
      <w:r w:rsidRPr="00F156FE">
        <w:rPr>
          <w:rFonts w:ascii="Verdana" w:hAnsi="Verdana" w:cs="Verdana"/>
          <w:sz w:val="16"/>
          <w:szCs w:val="16"/>
        </w:rPr>
        <w:t xml:space="preserve"> ochronn</w:t>
      </w:r>
      <w:r w:rsidR="000A0E0E">
        <w:rPr>
          <w:rFonts w:ascii="Verdana" w:hAnsi="Verdana" w:cs="Verdana"/>
          <w:sz w:val="16"/>
          <w:szCs w:val="16"/>
        </w:rPr>
        <w:t>ych:</w:t>
      </w:r>
      <w:r w:rsidR="00A52369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="002B6955">
        <w:rPr>
          <w:rFonts w:ascii="Verdana" w:hAnsi="Verdana" w:cs="Verdana"/>
          <w:sz w:val="16"/>
          <w:szCs w:val="16"/>
        </w:rPr>
        <w:t>Chełmowa</w:t>
      </w:r>
      <w:proofErr w:type="spellEnd"/>
      <w:r w:rsidR="002B6955">
        <w:rPr>
          <w:rFonts w:ascii="Verdana" w:hAnsi="Verdana" w:cs="Verdana"/>
          <w:sz w:val="16"/>
          <w:szCs w:val="16"/>
        </w:rPr>
        <w:t xml:space="preserve"> Góra i </w:t>
      </w:r>
      <w:r w:rsidR="000A0E0E">
        <w:rPr>
          <w:rFonts w:ascii="Verdana" w:hAnsi="Verdana" w:cs="Verdana"/>
          <w:sz w:val="16"/>
          <w:szCs w:val="16"/>
        </w:rPr>
        <w:t xml:space="preserve">Dąbrowa - </w:t>
      </w:r>
      <w:r w:rsidRPr="00F156FE">
        <w:rPr>
          <w:rFonts w:ascii="Verdana" w:hAnsi="Verdana" w:cs="Verdana"/>
          <w:sz w:val="16"/>
          <w:szCs w:val="16"/>
        </w:rPr>
        <w:t xml:space="preserve">Świętokrzyskiego Parku </w:t>
      </w:r>
      <w:proofErr w:type="gramStart"/>
      <w:r w:rsidRPr="00F156FE">
        <w:rPr>
          <w:rFonts w:ascii="Verdana" w:hAnsi="Verdana" w:cs="Verdana"/>
          <w:sz w:val="16"/>
          <w:szCs w:val="16"/>
        </w:rPr>
        <w:t xml:space="preserve">Narodowego </w:t>
      </w:r>
      <w:r w:rsidR="007A657D">
        <w:rPr>
          <w:rFonts w:ascii="Verdana" w:hAnsi="Verdana" w:cs="Verdana"/>
          <w:sz w:val="16"/>
          <w:szCs w:val="16"/>
        </w:rPr>
        <w:t xml:space="preserve"> </w:t>
      </w:r>
      <w:r w:rsidRPr="00F156FE">
        <w:rPr>
          <w:rFonts w:ascii="Verdana" w:hAnsi="Verdana" w:cs="Verdana"/>
          <w:sz w:val="16"/>
          <w:szCs w:val="16"/>
        </w:rPr>
        <w:t>następujących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prac w ekosystemach leśnych:</w:t>
      </w:r>
    </w:p>
    <w:p w:rsidR="000D7AD3" w:rsidRDefault="000D7AD3" w:rsidP="00E457A2">
      <w:pPr>
        <w:pStyle w:val="Tekstpodstawowy3"/>
        <w:ind w:left="360"/>
        <w:rPr>
          <w:rFonts w:ascii="Verdana" w:hAnsi="Verdana" w:cs="Verdana"/>
          <w:sz w:val="16"/>
          <w:szCs w:val="16"/>
        </w:rPr>
      </w:pPr>
    </w:p>
    <w:p w:rsidR="000A0E0E" w:rsidRDefault="000A0E0E" w:rsidP="00E457A2">
      <w:pPr>
        <w:pStyle w:val="Tekstpodstawowy3"/>
        <w:ind w:left="360"/>
        <w:rPr>
          <w:rFonts w:ascii="Verdana" w:hAnsi="Verdana" w:cs="Verdana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559"/>
        <w:gridCol w:w="3119"/>
      </w:tblGrid>
      <w:tr w:rsidR="000A0E0E" w:rsidRPr="00173DCB" w:rsidTr="007A657D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 xml:space="preserve">Lp.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Zadanie /Obwód Ochrony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Odział lub Obwód Ochronny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Ilość</w:t>
            </w:r>
          </w:p>
          <w:p w:rsidR="000A0E0E" w:rsidRPr="00173DCB" w:rsidRDefault="000A0E0E" w:rsidP="00BF011F">
            <w:pPr>
              <w:jc w:val="center"/>
              <w:rPr>
                <w:sz w:val="20"/>
                <w:vertAlign w:val="superscript"/>
              </w:rPr>
            </w:pPr>
          </w:p>
        </w:tc>
      </w:tr>
      <w:tr w:rsidR="000A0E0E" w:rsidRPr="00173DCB" w:rsidTr="007A657D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</w:t>
            </w:r>
            <w:proofErr w:type="spellStart"/>
            <w:r w:rsidRPr="00173DCB">
              <w:rPr>
                <w:sz w:val="20"/>
              </w:rPr>
              <w:t>Chełmowa</w:t>
            </w:r>
            <w:proofErr w:type="spellEnd"/>
            <w:r w:rsidRPr="00173DCB">
              <w:rPr>
                <w:sz w:val="20"/>
              </w:rPr>
              <w:t xml:space="preserve"> Góra w zabiegu </w:t>
            </w:r>
            <w:proofErr w:type="gramStart"/>
            <w:r w:rsidRPr="00173DCB">
              <w:rPr>
                <w:sz w:val="20"/>
              </w:rPr>
              <w:t>pielęgnacyjnym  o</w:t>
            </w:r>
            <w:proofErr w:type="gramEnd"/>
            <w:r w:rsidRPr="00173DCB">
              <w:rPr>
                <w:sz w:val="20"/>
              </w:rPr>
              <w:t xml:space="preserve"> charakterze trzebieży przerębowej mającym na celu odtwarzanie prawidłowej struktury gatunkowej i przestrzennej drzewostanów </w:t>
            </w:r>
            <w:proofErr w:type="spellStart"/>
            <w:r w:rsidRPr="00173DCB">
              <w:rPr>
                <w:sz w:val="20"/>
              </w:rPr>
              <w:t>pogospodarczych</w:t>
            </w:r>
            <w:proofErr w:type="spellEnd"/>
            <w:r w:rsidRPr="00173DCB">
              <w:rPr>
                <w:sz w:val="20"/>
              </w:rPr>
              <w:t xml:space="preserve"> (Kształtowanie Struktury Jedlin, wspomaganie spontanicznych procesów </w:t>
            </w:r>
            <w:proofErr w:type="spellStart"/>
            <w:r w:rsidRPr="00173DCB">
              <w:rPr>
                <w:sz w:val="20"/>
              </w:rPr>
              <w:t>renaturalizacyjnych</w:t>
            </w:r>
            <w:proofErr w:type="spellEnd"/>
            <w:r w:rsidRPr="00173DCB">
              <w:rPr>
                <w:sz w:val="20"/>
              </w:rPr>
              <w:t>), poprzez usuwanie części drzew - jodły pochodzącej ze sztucznych odnowień i pielęgnacji o gospodarczym charakterze.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E0E" w:rsidRPr="00173DCB" w:rsidRDefault="000A0E0E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</w:p>
          <w:p w:rsidR="000A0E0E" w:rsidRPr="00173DCB" w:rsidRDefault="000A0E0E" w:rsidP="00BF011F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313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</w:tr>
      <w:tr w:rsidR="000A0E0E" w:rsidRPr="00173DCB" w:rsidTr="007A657D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</w:t>
            </w:r>
            <w:proofErr w:type="spellStart"/>
            <w:r w:rsidRPr="00173DCB">
              <w:rPr>
                <w:sz w:val="20"/>
              </w:rPr>
              <w:t>Chełmowa</w:t>
            </w:r>
            <w:proofErr w:type="spellEnd"/>
            <w:r w:rsidRPr="00173DCB">
              <w:rPr>
                <w:sz w:val="20"/>
              </w:rPr>
              <w:t xml:space="preserve"> Góra w zabiegu pielęgnacyjnym którego celem jest kształtowanie mozaikowego charakteru lasu - odsłanianie grup Db, Bk i </w:t>
            </w:r>
            <w:proofErr w:type="spellStart"/>
            <w:proofErr w:type="gramStart"/>
            <w:r w:rsidRPr="00173DCB">
              <w:rPr>
                <w:sz w:val="20"/>
              </w:rPr>
              <w:t>Jd</w:t>
            </w:r>
            <w:proofErr w:type="spellEnd"/>
            <w:r w:rsidRPr="00173DCB">
              <w:rPr>
                <w:sz w:val="20"/>
              </w:rPr>
              <w:t xml:space="preserve">  oraz</w:t>
            </w:r>
            <w:proofErr w:type="gramEnd"/>
            <w:r w:rsidRPr="00173DCB">
              <w:rPr>
                <w:sz w:val="20"/>
              </w:rPr>
              <w:t xml:space="preserve"> innych gatunków rosnących w dolnym piętrze lub wchodzących do górnej warstwy drzewostanu, poprzez usunięcie sosny.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E0E" w:rsidRPr="00173DCB" w:rsidRDefault="000A0E0E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6a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</w:p>
          <w:p w:rsidR="000A0E0E" w:rsidRPr="00173DCB" w:rsidRDefault="000A0E0E" w:rsidP="00BF011F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400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</w:tr>
      <w:tr w:rsidR="000A0E0E" w:rsidRPr="00173DCB" w:rsidTr="007A657D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</w:t>
            </w:r>
            <w:proofErr w:type="spellStart"/>
            <w:r w:rsidRPr="00173DCB">
              <w:rPr>
                <w:sz w:val="20"/>
              </w:rPr>
              <w:t>Chełmowa</w:t>
            </w:r>
            <w:proofErr w:type="spellEnd"/>
            <w:r w:rsidRPr="00173DCB">
              <w:rPr>
                <w:sz w:val="20"/>
              </w:rPr>
              <w:t xml:space="preserve"> Góra w zabiegu </w:t>
            </w:r>
            <w:proofErr w:type="gramStart"/>
            <w:r w:rsidRPr="00173DCB">
              <w:rPr>
                <w:sz w:val="20"/>
              </w:rPr>
              <w:t>pielęgnacyjnym którego</w:t>
            </w:r>
            <w:proofErr w:type="gramEnd"/>
            <w:r w:rsidRPr="00173DCB">
              <w:rPr>
                <w:sz w:val="20"/>
              </w:rPr>
              <w:t xml:space="preserve"> celem jest kształtowanie widnego lasu poprzez usuwanie części drzew oraz krzewów podszytowych, zmieniających pożądany charakter siedliska. Usuwana będzie część drzew z drzewostanu (głównie jego drugiej warstwy</w:t>
            </w:r>
            <w:proofErr w:type="gramStart"/>
            <w:r w:rsidRPr="00173DCB">
              <w:rPr>
                <w:sz w:val="20"/>
              </w:rPr>
              <w:t>),w</w:t>
            </w:r>
            <w:proofErr w:type="gramEnd"/>
            <w:r w:rsidRPr="00173DCB">
              <w:rPr>
                <w:sz w:val="20"/>
              </w:rPr>
              <w:t xml:space="preserve"> szczególności wywołujących silne ocienienie dna lasu, a także krzewy podszytowe i część młodych drzew wchodzących w skład tej warstwy.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E0E" w:rsidRPr="00173DCB" w:rsidRDefault="000A0E0E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A3l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</w:p>
          <w:p w:rsidR="000A0E0E" w:rsidRPr="00173DCB" w:rsidRDefault="000A0E0E" w:rsidP="00BF011F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29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</w:tr>
      <w:tr w:rsidR="000A0E0E" w:rsidRPr="00173DCB" w:rsidTr="007A657D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Dąbrowa w zabiegu pielęgnacyjnym którego celem jest kształtowanie mozaikowego charakteru lasu - odsłanianie grup Db, Bk i </w:t>
            </w:r>
            <w:proofErr w:type="spellStart"/>
            <w:proofErr w:type="gramStart"/>
            <w:r w:rsidRPr="00173DCB">
              <w:rPr>
                <w:sz w:val="20"/>
              </w:rPr>
              <w:t>Jd</w:t>
            </w:r>
            <w:proofErr w:type="spellEnd"/>
            <w:r w:rsidRPr="00173DCB">
              <w:rPr>
                <w:sz w:val="20"/>
              </w:rPr>
              <w:t xml:space="preserve">  oraz</w:t>
            </w:r>
            <w:proofErr w:type="gramEnd"/>
            <w:r w:rsidRPr="00173DCB">
              <w:rPr>
                <w:sz w:val="20"/>
              </w:rPr>
              <w:t xml:space="preserve"> innych gatunków rosnących w dolnym piętrze lub wchodzących do górnej warstwy drzewostanu, poprzez usunięcie sosny.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E0E" w:rsidRPr="00173DCB" w:rsidRDefault="000A0E0E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31a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jc w:val="center"/>
              <w:rPr>
                <w:sz w:val="20"/>
              </w:rPr>
            </w:pPr>
          </w:p>
          <w:p w:rsidR="000A0E0E" w:rsidRPr="00173DCB" w:rsidRDefault="000A0E0E" w:rsidP="00BF011F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799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</w:tr>
      <w:tr w:rsidR="000A0E0E" w:rsidRPr="00173DCB" w:rsidTr="007A657D"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Pr="00173DCB" w:rsidRDefault="000A0E0E" w:rsidP="00BF011F">
            <w:pPr>
              <w:rPr>
                <w:b/>
                <w:bCs/>
                <w:sz w:val="20"/>
              </w:rPr>
            </w:pPr>
          </w:p>
          <w:p w:rsidR="000A0E0E" w:rsidRPr="00173DCB" w:rsidRDefault="000A0E0E" w:rsidP="00BF011F">
            <w:pPr>
              <w:rPr>
                <w:sz w:val="20"/>
              </w:rPr>
            </w:pPr>
            <w:r w:rsidRPr="00173DCB">
              <w:rPr>
                <w:b/>
                <w:bCs/>
                <w:sz w:val="20"/>
              </w:rPr>
              <w:t>Razem 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Default="000A0E0E" w:rsidP="00BF011F">
            <w:pPr>
              <w:jc w:val="center"/>
              <w:rPr>
                <w:sz w:val="20"/>
              </w:rPr>
            </w:pPr>
          </w:p>
          <w:p w:rsidR="000A0E0E" w:rsidRPr="00173DCB" w:rsidRDefault="000A0E0E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0E" w:rsidRDefault="000A0E0E" w:rsidP="00BF011F">
            <w:pPr>
              <w:jc w:val="center"/>
              <w:rPr>
                <w:sz w:val="20"/>
              </w:rPr>
            </w:pPr>
          </w:p>
          <w:p w:rsidR="000A0E0E" w:rsidRPr="00173DCB" w:rsidRDefault="000A0E0E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</w:t>
            </w:r>
          </w:p>
        </w:tc>
      </w:tr>
    </w:tbl>
    <w:p w:rsidR="007A657D" w:rsidRDefault="007A657D" w:rsidP="007A657D">
      <w:pPr>
        <w:widowControl w:val="0"/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ind w:left="786"/>
        <w:contextualSpacing/>
        <w:jc w:val="both"/>
        <w:rPr>
          <w:rFonts w:ascii="Verdana" w:hAnsi="Verdana" w:cs="Verdana"/>
          <w:b/>
          <w:sz w:val="16"/>
          <w:szCs w:val="16"/>
          <w:lang w:eastAsia="pl-PL"/>
        </w:rPr>
      </w:pPr>
    </w:p>
    <w:p w:rsidR="007A657D" w:rsidRPr="007A657D" w:rsidRDefault="007A657D" w:rsidP="007A657D">
      <w:pPr>
        <w:widowControl w:val="0"/>
        <w:numPr>
          <w:ilvl w:val="1"/>
          <w:numId w:val="42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6"/>
          <w:szCs w:val="16"/>
          <w:lang w:eastAsia="pl-PL"/>
        </w:rPr>
      </w:pPr>
      <w:r w:rsidRPr="007A657D">
        <w:rPr>
          <w:rFonts w:ascii="Verdana" w:hAnsi="Verdana" w:cs="Verdana"/>
          <w:b/>
          <w:sz w:val="16"/>
          <w:szCs w:val="16"/>
          <w:lang w:eastAsia="pl-PL"/>
        </w:rPr>
        <w:lastRenderedPageBreak/>
        <w:t xml:space="preserve">Zamawiający przewiduje możliwość udzielenia zamówień uzupełniających polegających na powtórzeniu prac będących przedmiotem zamówienia stanowiących nie więcej niż 50% wartości zamówienia podstawowego w okresie do 31.12.2015 </w:t>
      </w:r>
      <w:proofErr w:type="gramStart"/>
      <w:r w:rsidRPr="007A657D">
        <w:rPr>
          <w:rFonts w:ascii="Verdana" w:hAnsi="Verdana" w:cs="Verdana"/>
          <w:b/>
          <w:sz w:val="16"/>
          <w:szCs w:val="16"/>
          <w:lang w:eastAsia="pl-PL"/>
        </w:rPr>
        <w:t>r</w:t>
      </w:r>
      <w:proofErr w:type="gramEnd"/>
      <w:r w:rsidRPr="007A657D">
        <w:rPr>
          <w:rFonts w:ascii="Verdana" w:hAnsi="Verdana" w:cs="Verdana"/>
          <w:b/>
          <w:sz w:val="16"/>
          <w:szCs w:val="16"/>
          <w:lang w:eastAsia="pl-PL"/>
        </w:rPr>
        <w:t>.</w:t>
      </w:r>
    </w:p>
    <w:p w:rsidR="007A657D" w:rsidRPr="007A657D" w:rsidRDefault="007A657D" w:rsidP="007A657D">
      <w:pPr>
        <w:widowControl w:val="0"/>
        <w:numPr>
          <w:ilvl w:val="1"/>
          <w:numId w:val="42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  <w:lang w:eastAsia="pl-PL"/>
        </w:rPr>
      </w:pPr>
      <w:r w:rsidRPr="007A657D">
        <w:rPr>
          <w:rFonts w:ascii="Verdana" w:hAnsi="Verdana" w:cs="Verdana"/>
          <w:sz w:val="16"/>
          <w:szCs w:val="16"/>
          <w:lang w:eastAsia="pl-PL"/>
        </w:rPr>
        <w:t>Zamawiający nie dopuszcza manipulowania sortymentu WO przekraczających długości transportowych (14m)</w:t>
      </w:r>
    </w:p>
    <w:p w:rsidR="007A657D" w:rsidRPr="007A657D" w:rsidRDefault="007A657D" w:rsidP="007A657D">
      <w:pPr>
        <w:widowControl w:val="0"/>
        <w:numPr>
          <w:ilvl w:val="1"/>
          <w:numId w:val="42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  <w:lang w:eastAsia="pl-PL"/>
        </w:rPr>
      </w:pPr>
      <w:r w:rsidRPr="007A657D">
        <w:rPr>
          <w:rFonts w:ascii="Verdana" w:hAnsi="Verdana" w:cs="Verdana"/>
          <w:sz w:val="16"/>
          <w:szCs w:val="16"/>
          <w:lang w:eastAsia="pl-PL"/>
        </w:rPr>
        <w:t>Zamawiający nie dopuszcza możliwości wykonywania pozyskania drewna przy użyciu maszyn wielooperacyjnych.</w:t>
      </w:r>
    </w:p>
    <w:p w:rsidR="007A657D" w:rsidRPr="007A657D" w:rsidRDefault="007A657D" w:rsidP="007A657D">
      <w:pPr>
        <w:widowControl w:val="0"/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ind w:left="851" w:hanging="425"/>
        <w:jc w:val="both"/>
        <w:rPr>
          <w:rFonts w:ascii="Verdana" w:hAnsi="Verdana" w:cs="Verdana"/>
          <w:sz w:val="16"/>
          <w:szCs w:val="16"/>
          <w:lang w:eastAsia="pl-PL"/>
        </w:rPr>
      </w:pPr>
      <w:r w:rsidRPr="007A657D">
        <w:rPr>
          <w:rFonts w:ascii="Verdana" w:hAnsi="Verdana" w:cs="Verdana"/>
          <w:sz w:val="16"/>
          <w:szCs w:val="16"/>
        </w:rPr>
        <w:t xml:space="preserve">1.4 </w:t>
      </w:r>
      <w:r w:rsidRPr="007A657D">
        <w:rPr>
          <w:rFonts w:ascii="Verdana" w:hAnsi="Verdana" w:cs="Verdana"/>
          <w:sz w:val="16"/>
          <w:szCs w:val="16"/>
        </w:rPr>
        <w:tab/>
      </w:r>
      <w:r w:rsidRPr="007A657D">
        <w:rPr>
          <w:rFonts w:ascii="Verdana" w:hAnsi="Verdana" w:cs="Verdana"/>
          <w:sz w:val="16"/>
          <w:szCs w:val="16"/>
          <w:lang w:eastAsia="pl-PL"/>
        </w:rPr>
        <w:t>Wykonawca zobowiązany jest używać oleju biodegradowalnego o parametrze biodegradacji nie gorszym niż 89 %.</w:t>
      </w:r>
    </w:p>
    <w:p w:rsidR="007A657D" w:rsidRPr="007A657D" w:rsidRDefault="007A657D" w:rsidP="007A657D">
      <w:pPr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</w:rPr>
      </w:pPr>
      <w:proofErr w:type="gramStart"/>
      <w:r w:rsidRPr="007A657D">
        <w:rPr>
          <w:rFonts w:ascii="Verdana" w:hAnsi="Verdana" w:cs="Verdana"/>
          <w:sz w:val="16"/>
          <w:szCs w:val="16"/>
        </w:rPr>
        <w:t>wymagany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test biodegradowalności winien być przeprowadzony zgodnie z normą CEC-L- 33-A-94, opracowaną przez Europejski Komitet Koordynacyjny do Spraw Badań Smarów i Paliw Silnikowych (CEC-L),</w:t>
      </w:r>
    </w:p>
    <w:p w:rsidR="007A657D" w:rsidRPr="007A657D" w:rsidRDefault="007A657D" w:rsidP="007A657D">
      <w:pPr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</w:rPr>
      </w:pPr>
      <w:r w:rsidRPr="007A657D">
        <w:rPr>
          <w:rFonts w:ascii="Verdana" w:hAnsi="Verdana" w:cs="Verdana"/>
          <w:sz w:val="16"/>
          <w:szCs w:val="16"/>
        </w:rPr>
        <w:t xml:space="preserve">Zamawiający – w przypadku </w:t>
      </w:r>
      <w:proofErr w:type="gramStart"/>
      <w:r w:rsidRPr="007A657D">
        <w:rPr>
          <w:rFonts w:ascii="Verdana" w:hAnsi="Verdana" w:cs="Verdana"/>
          <w:sz w:val="16"/>
          <w:szCs w:val="16"/>
        </w:rPr>
        <w:t>wątpliwości co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do stosowanego oleju przez Wykonawcę - zastrzega sobie prawo pobrania próbek stosowanego oleju biodegradowalnego i przekazanie ich do badań laboratoryjnych celem:</w:t>
      </w:r>
    </w:p>
    <w:p w:rsidR="007A657D" w:rsidRPr="007A657D" w:rsidRDefault="007A657D" w:rsidP="007A657D">
      <w:pPr>
        <w:numPr>
          <w:ilvl w:val="0"/>
          <w:numId w:val="29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</w:rPr>
      </w:pPr>
      <w:proofErr w:type="gramStart"/>
      <w:r w:rsidRPr="007A657D">
        <w:rPr>
          <w:rFonts w:ascii="Verdana" w:hAnsi="Verdana" w:cs="Verdana"/>
          <w:sz w:val="16"/>
          <w:szCs w:val="16"/>
        </w:rPr>
        <w:t>przeprowadzenia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badań biodegradacji,</w:t>
      </w:r>
    </w:p>
    <w:p w:rsidR="007A657D" w:rsidRPr="007A657D" w:rsidRDefault="007A657D" w:rsidP="007A657D">
      <w:pPr>
        <w:numPr>
          <w:ilvl w:val="0"/>
          <w:numId w:val="29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</w:rPr>
      </w:pPr>
      <w:proofErr w:type="gramStart"/>
      <w:r w:rsidRPr="007A657D">
        <w:rPr>
          <w:rFonts w:ascii="Verdana" w:hAnsi="Verdana" w:cs="Verdana"/>
          <w:sz w:val="16"/>
          <w:szCs w:val="16"/>
        </w:rPr>
        <w:t>sprawdzenia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parametrów zawartych w karcie charakterystyki preparatu niebezpiecznego.</w:t>
      </w:r>
    </w:p>
    <w:p w:rsidR="007A657D" w:rsidRPr="007A657D" w:rsidRDefault="007A657D" w:rsidP="007A657D">
      <w:pPr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</w:rPr>
      </w:pPr>
      <w:proofErr w:type="gramStart"/>
      <w:r w:rsidRPr="007A657D">
        <w:rPr>
          <w:rFonts w:ascii="Verdana" w:hAnsi="Verdana" w:cs="Verdana"/>
          <w:sz w:val="16"/>
          <w:szCs w:val="16"/>
        </w:rPr>
        <w:t>koszty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badań laboratoryjnych pokryją:</w:t>
      </w:r>
    </w:p>
    <w:p w:rsidR="007A657D" w:rsidRPr="007A657D" w:rsidRDefault="007A657D" w:rsidP="007A657D">
      <w:pPr>
        <w:numPr>
          <w:ilvl w:val="0"/>
          <w:numId w:val="30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</w:rPr>
      </w:pPr>
      <w:proofErr w:type="gramStart"/>
      <w:r w:rsidRPr="007A657D">
        <w:rPr>
          <w:rFonts w:ascii="Verdana" w:hAnsi="Verdana" w:cs="Verdana"/>
          <w:sz w:val="16"/>
          <w:szCs w:val="16"/>
        </w:rPr>
        <w:t>Zamawiający – jeżeli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olej posiada parametry przedstawione w dokumentach,</w:t>
      </w:r>
    </w:p>
    <w:p w:rsidR="007A657D" w:rsidRPr="007A657D" w:rsidRDefault="007A657D" w:rsidP="007A657D">
      <w:pPr>
        <w:numPr>
          <w:ilvl w:val="0"/>
          <w:numId w:val="30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</w:rPr>
      </w:pPr>
      <w:proofErr w:type="gramStart"/>
      <w:r w:rsidRPr="007A657D">
        <w:rPr>
          <w:rFonts w:ascii="Verdana" w:hAnsi="Verdana" w:cs="Verdana"/>
          <w:sz w:val="16"/>
          <w:szCs w:val="16"/>
        </w:rPr>
        <w:t>Wykonawca – jeżeli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badany olej posiada parametry niezgodne z przedstawionymi dokumentami.</w:t>
      </w:r>
    </w:p>
    <w:p w:rsidR="007A657D" w:rsidRPr="007A657D" w:rsidRDefault="007A657D" w:rsidP="007A657D">
      <w:pPr>
        <w:tabs>
          <w:tab w:val="left" w:pos="851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16"/>
          <w:szCs w:val="16"/>
        </w:rPr>
      </w:pPr>
      <w:r w:rsidRPr="007A657D">
        <w:rPr>
          <w:rFonts w:ascii="Verdana" w:hAnsi="Verdana" w:cs="Verdana"/>
          <w:sz w:val="16"/>
          <w:szCs w:val="16"/>
        </w:rPr>
        <w:t>1.5</w:t>
      </w:r>
      <w:r w:rsidRPr="007A657D">
        <w:t xml:space="preserve"> </w:t>
      </w:r>
      <w:r w:rsidRPr="007A657D">
        <w:tab/>
      </w:r>
      <w:r w:rsidRPr="007A657D">
        <w:rPr>
          <w:rFonts w:ascii="Verdana" w:hAnsi="Verdana" w:cs="Verdana"/>
          <w:sz w:val="16"/>
          <w:szCs w:val="16"/>
        </w:rPr>
        <w:t xml:space="preserve">Wykonawca zobowiązany </w:t>
      </w:r>
      <w:proofErr w:type="gramStart"/>
      <w:r w:rsidRPr="007A657D">
        <w:rPr>
          <w:rFonts w:ascii="Verdana" w:hAnsi="Verdana" w:cs="Verdana"/>
          <w:sz w:val="16"/>
          <w:szCs w:val="16"/>
        </w:rPr>
        <w:t>jest :</w:t>
      </w:r>
      <w:proofErr w:type="gramEnd"/>
    </w:p>
    <w:p w:rsidR="007A657D" w:rsidRPr="007A657D" w:rsidRDefault="007A657D" w:rsidP="007A657D">
      <w:pPr>
        <w:numPr>
          <w:ilvl w:val="1"/>
          <w:numId w:val="30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</w:rPr>
      </w:pPr>
      <w:proofErr w:type="gramStart"/>
      <w:r w:rsidRPr="007A657D">
        <w:rPr>
          <w:rFonts w:ascii="Verdana" w:hAnsi="Verdana" w:cs="Verdana"/>
          <w:sz w:val="16"/>
          <w:szCs w:val="16"/>
        </w:rPr>
        <w:t>do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stosowania odpowiedniego wyposażenia osobistego pracowników (odzież robocza, środki ochrony osobistej) zgodnie z zasadami BHP oraz obowiązującymi normami branżowymi (Kodeks pracy – </w:t>
      </w:r>
      <w:proofErr w:type="spellStart"/>
      <w:r w:rsidR="002B6955">
        <w:rPr>
          <w:rFonts w:ascii="Verdana" w:hAnsi="Verdana" w:cs="Verdana"/>
          <w:sz w:val="16"/>
          <w:szCs w:val="16"/>
        </w:rPr>
        <w:t>jt</w:t>
      </w:r>
      <w:proofErr w:type="spellEnd"/>
      <w:r w:rsidR="002B6955">
        <w:rPr>
          <w:rFonts w:ascii="Verdana" w:hAnsi="Verdana" w:cs="Verdana"/>
          <w:sz w:val="16"/>
          <w:szCs w:val="16"/>
        </w:rPr>
        <w:t xml:space="preserve">. Dz. U. </w:t>
      </w:r>
      <w:proofErr w:type="gramStart"/>
      <w:r w:rsidR="002B6955">
        <w:rPr>
          <w:rFonts w:ascii="Verdana" w:hAnsi="Verdana" w:cs="Verdana"/>
          <w:sz w:val="16"/>
          <w:szCs w:val="16"/>
        </w:rPr>
        <w:t>z</w:t>
      </w:r>
      <w:proofErr w:type="gramEnd"/>
      <w:r w:rsidR="002B6955">
        <w:rPr>
          <w:rFonts w:ascii="Verdana" w:hAnsi="Verdana" w:cs="Verdana"/>
          <w:sz w:val="16"/>
          <w:szCs w:val="16"/>
        </w:rPr>
        <w:t xml:space="preserve"> 1998 r. Nr 21, poz. 94</w:t>
      </w:r>
      <w:r w:rsidRPr="007A657D">
        <w:rPr>
          <w:rFonts w:ascii="Verdana" w:hAnsi="Verdana" w:cs="Verdana"/>
          <w:sz w:val="16"/>
          <w:szCs w:val="16"/>
        </w:rPr>
        <w:t xml:space="preserve"> ze zm., Obwieszczenie Ministra Gospodarki, Pracy i Polityki Społecznej w sprawie ogłoszenia jednolitego tekstu ogłoszenia rozporządzenia Mi</w:t>
      </w:r>
      <w:r w:rsidR="002B6955">
        <w:rPr>
          <w:rFonts w:ascii="Verdana" w:hAnsi="Verdana" w:cs="Verdana"/>
          <w:sz w:val="16"/>
          <w:szCs w:val="16"/>
        </w:rPr>
        <w:t>ni</w:t>
      </w:r>
      <w:r w:rsidRPr="007A657D">
        <w:rPr>
          <w:rFonts w:ascii="Verdana" w:hAnsi="Verdana" w:cs="Verdana"/>
          <w:sz w:val="16"/>
          <w:szCs w:val="16"/>
        </w:rPr>
        <w:t xml:space="preserve">stra Pracy i polityki socjalnej w sprawie ogólnych przepisów bezpieczeństwa i higieny pracy – Dz. U. </w:t>
      </w:r>
      <w:proofErr w:type="gramStart"/>
      <w:r w:rsidRPr="007A657D">
        <w:rPr>
          <w:rFonts w:ascii="Verdana" w:hAnsi="Verdana" w:cs="Verdana"/>
          <w:sz w:val="16"/>
          <w:szCs w:val="16"/>
        </w:rPr>
        <w:t>z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2003 r. Nr 169, poz. 1650 ze zm., Rozporządzenie Ministra Środowiska w sprawie bezpieczeństwa i higieny pracy przy wykonywaniu niektórych prac z zakresu gospodarki leśnej – Dz. U. </w:t>
      </w:r>
      <w:proofErr w:type="gramStart"/>
      <w:r w:rsidRPr="007A657D">
        <w:rPr>
          <w:rFonts w:ascii="Verdana" w:hAnsi="Verdana" w:cs="Verdana"/>
          <w:sz w:val="16"/>
          <w:szCs w:val="16"/>
        </w:rPr>
        <w:t>z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2006 r. Nr 161, poz. </w:t>
      </w:r>
      <w:r w:rsidRPr="007A657D">
        <w:rPr>
          <w:rFonts w:ascii="Verdana" w:hAnsi="Verdana" w:cs="Verdana"/>
          <w:b/>
          <w:bCs/>
          <w:sz w:val="16"/>
          <w:szCs w:val="16"/>
        </w:rPr>
        <w:t>1141</w:t>
      </w:r>
      <w:r w:rsidRPr="007A657D">
        <w:rPr>
          <w:rFonts w:ascii="Verdana" w:hAnsi="Verdana" w:cs="Verdana"/>
          <w:sz w:val="16"/>
          <w:szCs w:val="16"/>
        </w:rPr>
        <w:t>),</w:t>
      </w:r>
    </w:p>
    <w:p w:rsidR="007A657D" w:rsidRPr="007A657D" w:rsidRDefault="007A657D" w:rsidP="007A657D">
      <w:pPr>
        <w:numPr>
          <w:ilvl w:val="1"/>
          <w:numId w:val="30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</w:rPr>
      </w:pPr>
      <w:proofErr w:type="gramStart"/>
      <w:r w:rsidRPr="007A657D">
        <w:rPr>
          <w:rFonts w:ascii="Verdana" w:hAnsi="Verdana" w:cs="Verdana"/>
          <w:sz w:val="16"/>
          <w:szCs w:val="16"/>
        </w:rPr>
        <w:t>do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posiadania odpowiednio wyposażonych środków pomocy doraźnej, środków ochrony p.poż. (</w:t>
      </w:r>
      <w:proofErr w:type="gramStart"/>
      <w:r w:rsidRPr="007A657D">
        <w:rPr>
          <w:rFonts w:ascii="Verdana" w:hAnsi="Verdana" w:cs="Verdana"/>
          <w:sz w:val="16"/>
          <w:szCs w:val="16"/>
        </w:rPr>
        <w:t>apteczki</w:t>
      </w:r>
      <w:proofErr w:type="gramEnd"/>
      <w:r w:rsidRPr="007A657D">
        <w:rPr>
          <w:rFonts w:ascii="Verdana" w:hAnsi="Verdana" w:cs="Verdana"/>
          <w:sz w:val="16"/>
          <w:szCs w:val="16"/>
        </w:rPr>
        <w:t>, gaśnice) oraz poinstruowania swoich pracowników o podstawowych zasadach użycia i udzielenia pomocy doraźnej,</w:t>
      </w:r>
    </w:p>
    <w:p w:rsidR="007A657D" w:rsidRPr="007A657D" w:rsidRDefault="007A657D" w:rsidP="007A657D">
      <w:pPr>
        <w:numPr>
          <w:ilvl w:val="1"/>
          <w:numId w:val="30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</w:rPr>
      </w:pPr>
      <w:proofErr w:type="gramStart"/>
      <w:r w:rsidRPr="007A657D">
        <w:rPr>
          <w:rFonts w:ascii="Verdana" w:hAnsi="Verdana" w:cs="Verdana"/>
          <w:sz w:val="16"/>
          <w:szCs w:val="16"/>
        </w:rPr>
        <w:t>pracownicy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Wykonawcy mają obowiązek przebywania w kamizelkach odblaskowych koloru pomarańczowego na powierzchniach, na których prowadzone są prace związane z pozyskaniem drewna.</w:t>
      </w:r>
    </w:p>
    <w:p w:rsidR="007A657D" w:rsidRPr="007A657D" w:rsidRDefault="007A657D" w:rsidP="007A657D">
      <w:pPr>
        <w:tabs>
          <w:tab w:val="left" w:pos="851"/>
        </w:tabs>
        <w:autoSpaceDE w:val="0"/>
        <w:autoSpaceDN w:val="0"/>
        <w:adjustRightInd w:val="0"/>
        <w:ind w:left="851" w:hanging="426"/>
        <w:rPr>
          <w:rFonts w:ascii="Verdana" w:hAnsi="Verdana" w:cs="Verdana"/>
          <w:sz w:val="16"/>
          <w:szCs w:val="16"/>
        </w:rPr>
      </w:pPr>
      <w:r w:rsidRPr="007A657D">
        <w:rPr>
          <w:rFonts w:ascii="Verdana" w:hAnsi="Verdana" w:cs="Verdana"/>
          <w:sz w:val="16"/>
          <w:szCs w:val="16"/>
        </w:rPr>
        <w:t xml:space="preserve">1.6  Z chwilą przystąpienia do </w:t>
      </w:r>
      <w:proofErr w:type="gramStart"/>
      <w:r w:rsidRPr="007A657D">
        <w:rPr>
          <w:rFonts w:ascii="Verdana" w:hAnsi="Verdana" w:cs="Verdana"/>
          <w:sz w:val="16"/>
          <w:szCs w:val="16"/>
        </w:rPr>
        <w:t>wykonania  zlecenia</w:t>
      </w:r>
      <w:proofErr w:type="gramEnd"/>
      <w:r w:rsidRPr="007A657D">
        <w:rPr>
          <w:rFonts w:ascii="Verdana" w:hAnsi="Verdana" w:cs="Verdana"/>
          <w:sz w:val="16"/>
          <w:szCs w:val="16"/>
        </w:rPr>
        <w:t xml:space="preserve"> odpowiedzialność za całość spraw związanych z bhp, aż do chwili zakończenia prac, przejmuje Wykonawca.</w:t>
      </w:r>
    </w:p>
    <w:p w:rsidR="007A657D" w:rsidRPr="007A657D" w:rsidRDefault="007A657D" w:rsidP="007A657D">
      <w:pPr>
        <w:tabs>
          <w:tab w:val="left" w:pos="851"/>
        </w:tabs>
        <w:autoSpaceDE w:val="0"/>
        <w:autoSpaceDN w:val="0"/>
        <w:adjustRightInd w:val="0"/>
        <w:ind w:left="851" w:hanging="426"/>
        <w:rPr>
          <w:rFonts w:ascii="Verdana" w:hAnsi="Verdana" w:cs="Verdana"/>
          <w:sz w:val="16"/>
          <w:szCs w:val="16"/>
        </w:rPr>
      </w:pPr>
      <w:r w:rsidRPr="007A657D">
        <w:rPr>
          <w:rFonts w:ascii="Verdana" w:hAnsi="Verdana" w:cs="Verdana"/>
          <w:sz w:val="16"/>
          <w:szCs w:val="16"/>
        </w:rPr>
        <w:tab/>
        <w:t xml:space="preserve"> </w:t>
      </w:r>
    </w:p>
    <w:p w:rsidR="007A657D" w:rsidRPr="007A657D" w:rsidRDefault="007A657D" w:rsidP="007A657D">
      <w:pPr>
        <w:tabs>
          <w:tab w:val="left" w:pos="851"/>
        </w:tabs>
        <w:autoSpaceDE w:val="0"/>
        <w:autoSpaceDN w:val="0"/>
        <w:adjustRightInd w:val="0"/>
        <w:ind w:left="851" w:hanging="426"/>
        <w:rPr>
          <w:rFonts w:ascii="Verdana" w:hAnsi="Verdana" w:cs="Verdana"/>
          <w:sz w:val="16"/>
          <w:szCs w:val="16"/>
        </w:rPr>
      </w:pPr>
      <w:r w:rsidRPr="007A657D">
        <w:rPr>
          <w:rFonts w:ascii="Verdana" w:hAnsi="Verdana" w:cs="Verdana"/>
          <w:sz w:val="16"/>
          <w:szCs w:val="16"/>
        </w:rPr>
        <w:t>1.7  Na powierzchni, na której Wykonawca będzie prowadził prace, gwarantuje się swobodny pobyt pracowników Zamawiającego z przeniesieniem na nich w tym momencie odpowiedzialności za bhp względem ich osoby.</w:t>
      </w:r>
    </w:p>
    <w:p w:rsidR="000D7AD3" w:rsidRPr="00F156FE" w:rsidRDefault="000D7AD3">
      <w:pPr>
        <w:pStyle w:val="Tekstpodstawowy3"/>
        <w:rPr>
          <w:rFonts w:ascii="Verdana" w:hAnsi="Verdana" w:cs="Verdana"/>
          <w:sz w:val="16"/>
          <w:szCs w:val="16"/>
        </w:rPr>
      </w:pPr>
    </w:p>
    <w:p w:rsidR="000D7AD3" w:rsidRPr="00F156FE" w:rsidRDefault="000D7AD3" w:rsidP="00533E2F">
      <w:pPr>
        <w:pStyle w:val="Tekstpodstawowy3"/>
        <w:ind w:left="360"/>
        <w:rPr>
          <w:rFonts w:ascii="Verdana" w:hAnsi="Verdana" w:cs="Verdana"/>
          <w:sz w:val="16"/>
          <w:szCs w:val="16"/>
        </w:rPr>
      </w:pPr>
    </w:p>
    <w:p w:rsidR="000D7AD3" w:rsidRPr="00F156FE" w:rsidRDefault="000D7AD3" w:rsidP="003F79FF">
      <w:pPr>
        <w:pStyle w:val="Tekstpodstawowy3"/>
        <w:numPr>
          <w:ilvl w:val="0"/>
          <w:numId w:val="42"/>
        </w:numPr>
        <w:rPr>
          <w:rFonts w:ascii="Verdana" w:hAnsi="Verdana" w:cs="Verdana"/>
          <w:i/>
          <w:iCs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Wykonawca oświadcza, ze dokonał wizji lokalnej terenu w miejscach wykonywania zamówienia.</w:t>
      </w:r>
    </w:p>
    <w:p w:rsidR="000D7AD3" w:rsidRPr="00F156FE" w:rsidRDefault="000D7AD3" w:rsidP="003F79FF">
      <w:pPr>
        <w:pStyle w:val="Tekstpodstawowy3"/>
        <w:numPr>
          <w:ilvl w:val="0"/>
          <w:numId w:val="42"/>
        </w:numPr>
        <w:rPr>
          <w:rFonts w:ascii="Verdana" w:hAnsi="Verdana" w:cs="Verdana"/>
          <w:i/>
          <w:iCs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Porozumiewanie się stron w sprawach związanych z wykonywaniem umowy odbywać się będzie w drodze korespondencji pisemnej doręczanej adresatom za pokwitowaniem</w:t>
      </w:r>
    </w:p>
    <w:p w:rsidR="000D7AD3" w:rsidRPr="00F156FE" w:rsidRDefault="000D7AD3">
      <w:pPr>
        <w:spacing w:before="120" w:after="120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spacing w:before="120" w:after="120"/>
        <w:jc w:val="center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>§ 2</w:t>
      </w:r>
    </w:p>
    <w:p w:rsidR="000D7AD3" w:rsidRPr="00F156FE" w:rsidRDefault="000D7AD3">
      <w:pPr>
        <w:numPr>
          <w:ilvl w:val="0"/>
          <w:numId w:val="21"/>
        </w:numPr>
        <w:spacing w:after="120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Strony ustalają następujące terminy realizacji:            </w:t>
      </w:r>
    </w:p>
    <w:p w:rsidR="000D7AD3" w:rsidRPr="00F156FE" w:rsidRDefault="000D7AD3">
      <w:pPr>
        <w:numPr>
          <w:ilvl w:val="0"/>
          <w:numId w:val="6"/>
        </w:numPr>
        <w:tabs>
          <w:tab w:val="clear" w:pos="720"/>
          <w:tab w:val="left" w:pos="1701"/>
        </w:tabs>
        <w:spacing w:after="120"/>
        <w:ind w:left="1701" w:hanging="567"/>
        <w:jc w:val="both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rozpoczęcie prac </w:t>
      </w:r>
      <w:proofErr w:type="gramStart"/>
      <w:r w:rsidRPr="00F156FE">
        <w:rPr>
          <w:rFonts w:ascii="Verdana" w:hAnsi="Verdana" w:cs="Verdana"/>
          <w:sz w:val="16"/>
          <w:szCs w:val="16"/>
        </w:rPr>
        <w:t>nastąpi  od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dnia podpisania umowy  </w:t>
      </w:r>
    </w:p>
    <w:p w:rsidR="000D7AD3" w:rsidRPr="00F156FE" w:rsidRDefault="000D7AD3">
      <w:pPr>
        <w:numPr>
          <w:ilvl w:val="0"/>
          <w:numId w:val="6"/>
        </w:numPr>
        <w:tabs>
          <w:tab w:val="clear" w:pos="720"/>
          <w:tab w:val="left" w:pos="1701"/>
        </w:tabs>
        <w:spacing w:after="120"/>
        <w:ind w:left="1701" w:hanging="567"/>
        <w:jc w:val="both"/>
        <w:rPr>
          <w:rFonts w:ascii="Verdana" w:hAnsi="Verdana" w:cs="Verdana"/>
          <w:sz w:val="16"/>
          <w:szCs w:val="16"/>
        </w:rPr>
      </w:pPr>
      <w:proofErr w:type="gramStart"/>
      <w:r w:rsidRPr="00F156FE">
        <w:rPr>
          <w:rFonts w:ascii="Verdana" w:hAnsi="Verdana" w:cs="Verdana"/>
          <w:sz w:val="16"/>
          <w:szCs w:val="16"/>
        </w:rPr>
        <w:t>zak</w:t>
      </w:r>
      <w:r w:rsidR="003F79FF">
        <w:rPr>
          <w:rFonts w:ascii="Verdana" w:hAnsi="Verdana" w:cs="Verdana"/>
          <w:sz w:val="16"/>
          <w:szCs w:val="16"/>
        </w:rPr>
        <w:t>ończenie</w:t>
      </w:r>
      <w:proofErr w:type="gramEnd"/>
      <w:r w:rsidR="003F79FF">
        <w:rPr>
          <w:rFonts w:ascii="Verdana" w:hAnsi="Verdana" w:cs="Verdana"/>
          <w:sz w:val="16"/>
          <w:szCs w:val="16"/>
        </w:rPr>
        <w:t xml:space="preserve"> prac nastąpi 31.12.2015</w:t>
      </w:r>
      <w:r w:rsidRPr="00F156FE"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Pr="00F156FE">
        <w:rPr>
          <w:rFonts w:ascii="Verdana" w:hAnsi="Verdana" w:cs="Verdana"/>
          <w:sz w:val="16"/>
          <w:szCs w:val="16"/>
        </w:rPr>
        <w:t>r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.  </w:t>
      </w:r>
      <w:r w:rsidRPr="00F156FE">
        <w:rPr>
          <w:rFonts w:ascii="Verdana" w:hAnsi="Verdana" w:cs="Verdana"/>
          <w:b/>
          <w:bCs/>
          <w:sz w:val="16"/>
          <w:szCs w:val="16"/>
        </w:rPr>
        <w:t xml:space="preserve">   </w:t>
      </w:r>
    </w:p>
    <w:p w:rsidR="000D7AD3" w:rsidRPr="00F156FE" w:rsidRDefault="000D7AD3">
      <w:pPr>
        <w:numPr>
          <w:ilvl w:val="0"/>
          <w:numId w:val="21"/>
        </w:numPr>
        <w:spacing w:after="120"/>
        <w:jc w:val="both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Szczegóły dotyczące zakresu, rozmiaru , lokalizacji i sposobu oraz szczegółowych terminów wykonania prac przez Wykonawcę będą zawarte w zleceniach</w:t>
      </w:r>
      <w:r w:rsidRPr="00F156FE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F156FE">
        <w:rPr>
          <w:rFonts w:ascii="Verdana" w:hAnsi="Verdana" w:cs="Verdana"/>
          <w:sz w:val="16"/>
          <w:szCs w:val="16"/>
        </w:rPr>
        <w:t xml:space="preserve">na wykonanie poszczególnych prac wystawionych </w:t>
      </w:r>
      <w:proofErr w:type="gramStart"/>
      <w:r w:rsidRPr="00F156FE">
        <w:rPr>
          <w:rFonts w:ascii="Verdana" w:hAnsi="Verdana" w:cs="Verdana"/>
          <w:sz w:val="16"/>
          <w:szCs w:val="16"/>
        </w:rPr>
        <w:t>przez  leśnicz</w:t>
      </w:r>
      <w:r w:rsidR="00E457A2">
        <w:rPr>
          <w:rFonts w:ascii="Verdana" w:hAnsi="Verdana" w:cs="Verdana"/>
          <w:sz w:val="16"/>
          <w:szCs w:val="16"/>
        </w:rPr>
        <w:t>ego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, które po podpisaniu przez strony umowy, będą stanowiły załączniki do wystawienia przez wykonawcę rachunków i faktur, wraz z protokołami odbioru robót.   </w:t>
      </w:r>
      <w:r w:rsidRPr="00F156FE">
        <w:rPr>
          <w:rFonts w:ascii="Verdana" w:hAnsi="Verdana" w:cs="Verdana"/>
          <w:b/>
          <w:bCs/>
          <w:sz w:val="16"/>
          <w:szCs w:val="16"/>
        </w:rPr>
        <w:t xml:space="preserve">      </w:t>
      </w:r>
    </w:p>
    <w:p w:rsidR="000D7AD3" w:rsidRPr="00F156FE" w:rsidRDefault="000D7AD3">
      <w:pPr>
        <w:spacing w:before="120" w:after="120"/>
        <w:jc w:val="center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>§ 3</w:t>
      </w:r>
    </w:p>
    <w:p w:rsidR="000D7AD3" w:rsidRPr="00F156FE" w:rsidRDefault="000D7AD3">
      <w:pPr>
        <w:numPr>
          <w:ilvl w:val="0"/>
          <w:numId w:val="7"/>
        </w:numPr>
        <w:tabs>
          <w:tab w:val="clear" w:pos="360"/>
          <w:tab w:val="num" w:pos="709"/>
        </w:tabs>
        <w:spacing w:after="120"/>
        <w:ind w:left="709" w:hanging="283"/>
        <w:jc w:val="both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 xml:space="preserve">Wykonawca </w:t>
      </w:r>
      <w:r w:rsidRPr="00F156FE">
        <w:rPr>
          <w:rFonts w:ascii="Verdana" w:hAnsi="Verdana" w:cs="Verdana"/>
          <w:sz w:val="16"/>
          <w:szCs w:val="16"/>
        </w:rPr>
        <w:t xml:space="preserve">ponosi pełną odpowiedzialność wobec </w:t>
      </w:r>
      <w:r w:rsidRPr="00F156FE">
        <w:rPr>
          <w:rFonts w:ascii="Verdana" w:hAnsi="Verdana" w:cs="Verdana"/>
          <w:b/>
          <w:bCs/>
          <w:sz w:val="16"/>
          <w:szCs w:val="16"/>
        </w:rPr>
        <w:t>Zamawiającego</w:t>
      </w:r>
      <w:r w:rsidRPr="00F156FE">
        <w:rPr>
          <w:rFonts w:ascii="Verdana" w:hAnsi="Verdana" w:cs="Verdana"/>
          <w:sz w:val="16"/>
          <w:szCs w:val="16"/>
        </w:rPr>
        <w:t xml:space="preserve"> za prace, które wykonuje przy pomocy podwykonawców.</w:t>
      </w:r>
    </w:p>
    <w:p w:rsidR="000D7AD3" w:rsidRPr="00F156FE" w:rsidRDefault="000D7AD3">
      <w:pPr>
        <w:pStyle w:val="Bezodstpw1"/>
        <w:spacing w:before="120" w:after="120"/>
        <w:jc w:val="center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>§ 4</w:t>
      </w:r>
    </w:p>
    <w:p w:rsidR="000D7AD3" w:rsidRPr="00F156FE" w:rsidRDefault="000D7AD3">
      <w:pPr>
        <w:pStyle w:val="Tekstpodstawowy3"/>
        <w:numPr>
          <w:ilvl w:val="0"/>
          <w:numId w:val="22"/>
        </w:numPr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Nadzór merytoryczny ze strony Zamawiającego nad wykonywaniem prac oraz odbiory prac prowadzić będ</w:t>
      </w:r>
      <w:r w:rsidR="00533E2F">
        <w:rPr>
          <w:rFonts w:ascii="Verdana" w:hAnsi="Verdana" w:cs="Verdana"/>
          <w:sz w:val="16"/>
          <w:szCs w:val="16"/>
        </w:rPr>
        <w:t>zie</w:t>
      </w:r>
      <w:r w:rsidRPr="00F156FE"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Pr="00F156FE">
        <w:rPr>
          <w:rFonts w:ascii="Verdana" w:hAnsi="Verdana" w:cs="Verdana"/>
          <w:sz w:val="16"/>
          <w:szCs w:val="16"/>
        </w:rPr>
        <w:t>leśnicz</w:t>
      </w:r>
      <w:r w:rsidR="00533E2F">
        <w:rPr>
          <w:rFonts w:ascii="Verdana" w:hAnsi="Verdana" w:cs="Verdana"/>
          <w:sz w:val="16"/>
          <w:szCs w:val="16"/>
        </w:rPr>
        <w:t>y</w:t>
      </w:r>
      <w:r w:rsidRPr="00F156FE">
        <w:rPr>
          <w:rFonts w:ascii="Verdana" w:hAnsi="Verdana" w:cs="Verdana"/>
          <w:sz w:val="16"/>
          <w:szCs w:val="16"/>
        </w:rPr>
        <w:t xml:space="preserve">  obwod</w:t>
      </w:r>
      <w:r w:rsidR="00533E2F">
        <w:rPr>
          <w:rFonts w:ascii="Verdana" w:hAnsi="Verdana" w:cs="Verdana"/>
          <w:sz w:val="16"/>
          <w:szCs w:val="16"/>
        </w:rPr>
        <w:t>u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ochronn</w:t>
      </w:r>
      <w:r w:rsidR="00533E2F">
        <w:rPr>
          <w:rFonts w:ascii="Verdana" w:hAnsi="Verdana" w:cs="Verdana"/>
          <w:sz w:val="16"/>
          <w:szCs w:val="16"/>
        </w:rPr>
        <w:t>ego</w:t>
      </w:r>
      <w:r w:rsidRPr="00F156FE">
        <w:rPr>
          <w:rFonts w:ascii="Verdana" w:hAnsi="Verdana" w:cs="Verdana"/>
          <w:sz w:val="16"/>
          <w:szCs w:val="16"/>
        </w:rPr>
        <w:t>.</w:t>
      </w:r>
    </w:p>
    <w:p w:rsidR="000D7AD3" w:rsidRPr="00F156FE" w:rsidRDefault="000D7AD3">
      <w:pPr>
        <w:pStyle w:val="Tekstpodstawowy3"/>
        <w:numPr>
          <w:ilvl w:val="0"/>
          <w:numId w:val="22"/>
        </w:numPr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Za wskazanie lokalizacji prac w </w:t>
      </w:r>
      <w:proofErr w:type="gramStart"/>
      <w:r w:rsidRPr="00F156FE">
        <w:rPr>
          <w:rFonts w:ascii="Verdana" w:hAnsi="Verdana" w:cs="Verdana"/>
          <w:sz w:val="16"/>
          <w:szCs w:val="16"/>
        </w:rPr>
        <w:t>terenie  i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wskazanie na gruncie granic powierzchni roboczej odpowiedzialny jest  leśniczy. Wykonawca zobowiązany jest do stosowania się do wskazówek leśniczego oraz oznaczeń w drzewostanie.</w:t>
      </w:r>
    </w:p>
    <w:p w:rsidR="000D7AD3" w:rsidRDefault="000D7AD3">
      <w:pPr>
        <w:pStyle w:val="Tekstpodstawowy3"/>
        <w:numPr>
          <w:ilvl w:val="0"/>
          <w:numId w:val="22"/>
        </w:numPr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Zależnie od panujących w okresie wykonywania zamówienia warunków atmosferycznych strony za obopólną zgodą mogą zmienić termin </w:t>
      </w:r>
      <w:proofErr w:type="gramStart"/>
      <w:r w:rsidRPr="00F156FE">
        <w:rPr>
          <w:rFonts w:ascii="Verdana" w:hAnsi="Verdana" w:cs="Verdana"/>
          <w:sz w:val="16"/>
          <w:szCs w:val="16"/>
        </w:rPr>
        <w:t>wykonania  zamówienia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podany w umowie bez naliczania kar umownych.</w:t>
      </w:r>
    </w:p>
    <w:p w:rsidR="00981CB0" w:rsidRPr="00F156FE" w:rsidRDefault="00981CB0" w:rsidP="00981CB0">
      <w:pPr>
        <w:pStyle w:val="Tekstpodstawowy3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3"/>
        <w:numPr>
          <w:ilvl w:val="0"/>
          <w:numId w:val="22"/>
        </w:numPr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Zamawiający zobowiązuje </w:t>
      </w:r>
      <w:proofErr w:type="gramStart"/>
      <w:r w:rsidRPr="00F156FE">
        <w:rPr>
          <w:rFonts w:ascii="Verdana" w:hAnsi="Verdana" w:cs="Verdana"/>
          <w:sz w:val="16"/>
          <w:szCs w:val="16"/>
        </w:rPr>
        <w:t xml:space="preserve">się , </w:t>
      </w:r>
      <w:proofErr w:type="gramEnd"/>
      <w:r w:rsidRPr="00F156FE">
        <w:rPr>
          <w:rFonts w:ascii="Verdana" w:hAnsi="Verdana" w:cs="Verdana"/>
          <w:sz w:val="16"/>
          <w:szCs w:val="16"/>
        </w:rPr>
        <w:t>że na powierzchniach roboczych objętych niniejszą umową w trakcie wykonywania prac będących przedmiotem niniejszej umowy, nie będą wykonywane inne prace leśne.</w:t>
      </w:r>
    </w:p>
    <w:p w:rsidR="000D7AD3" w:rsidRPr="00F156FE" w:rsidRDefault="000D7AD3" w:rsidP="00AB0A50">
      <w:pPr>
        <w:pStyle w:val="Tekstpodstawowy3"/>
        <w:ind w:left="360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Bezodstpw1"/>
        <w:spacing w:before="120" w:after="120"/>
        <w:jc w:val="center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>§5</w:t>
      </w:r>
    </w:p>
    <w:p w:rsidR="000D7AD3" w:rsidRPr="00F156FE" w:rsidRDefault="000D7AD3">
      <w:pPr>
        <w:numPr>
          <w:ilvl w:val="0"/>
          <w:numId w:val="11"/>
        </w:numPr>
        <w:tabs>
          <w:tab w:val="clear" w:pos="360"/>
        </w:tabs>
        <w:ind w:left="709"/>
        <w:jc w:val="both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Jeżeli Zamawiający zwróci się do Wykonawcy z żądaniem usunięcia określonej osoby, która należy do personelu Wykonawcy lub jego podwykonawcy oraz uzasadni swoje żądanie, to Wykonawca spowoduje, że osoba ta w ciągu 7 dni opuści teren prac i nie będzie miała żadnego dalszego wpływu i związku z czynnościami związanymi z wykonywaniem umowy.</w:t>
      </w:r>
    </w:p>
    <w:p w:rsidR="000D7AD3" w:rsidRPr="00F156FE" w:rsidRDefault="000D7AD3">
      <w:pPr>
        <w:ind w:left="709" w:firstLine="357"/>
        <w:jc w:val="both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Zamawiający może zwrócić się o usunięcie określonych osób, gdy osoby te:</w:t>
      </w:r>
    </w:p>
    <w:p w:rsidR="000D7AD3" w:rsidRPr="00F156FE" w:rsidRDefault="003F79FF">
      <w:pPr>
        <w:numPr>
          <w:ilvl w:val="0"/>
          <w:numId w:val="12"/>
        </w:numPr>
        <w:ind w:left="851" w:hanging="142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="000D7AD3" w:rsidRPr="00F156FE">
        <w:rPr>
          <w:rFonts w:ascii="Verdana" w:hAnsi="Verdana" w:cs="Verdana"/>
          <w:sz w:val="16"/>
          <w:szCs w:val="16"/>
        </w:rPr>
        <w:t>nie</w:t>
      </w:r>
      <w:proofErr w:type="gramEnd"/>
      <w:r w:rsidR="000D7AD3" w:rsidRPr="00F156FE">
        <w:rPr>
          <w:rFonts w:ascii="Verdana" w:hAnsi="Verdana" w:cs="Verdana"/>
          <w:sz w:val="16"/>
          <w:szCs w:val="16"/>
        </w:rPr>
        <w:t xml:space="preserve"> przestrzegają przepisów BHP,</w:t>
      </w:r>
    </w:p>
    <w:p w:rsidR="000D7AD3" w:rsidRPr="00F156FE" w:rsidRDefault="003F79FF">
      <w:pPr>
        <w:numPr>
          <w:ilvl w:val="0"/>
          <w:numId w:val="12"/>
        </w:numPr>
        <w:ind w:left="851" w:hanging="142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 xml:space="preserve"> </w:t>
      </w:r>
      <w:proofErr w:type="gramStart"/>
      <w:r w:rsidR="000D7AD3" w:rsidRPr="00F156FE">
        <w:rPr>
          <w:rFonts w:ascii="Verdana" w:hAnsi="Verdana" w:cs="Verdana"/>
          <w:sz w:val="16"/>
          <w:szCs w:val="16"/>
        </w:rPr>
        <w:t>nie</w:t>
      </w:r>
      <w:proofErr w:type="gramEnd"/>
      <w:r w:rsidR="000D7AD3" w:rsidRPr="00F156FE">
        <w:rPr>
          <w:rFonts w:ascii="Verdana" w:hAnsi="Verdana" w:cs="Verdana"/>
          <w:sz w:val="16"/>
          <w:szCs w:val="16"/>
        </w:rPr>
        <w:t xml:space="preserve"> wykonują robót zgodnie z SIWZ oraz zasadami wiedzy technicznej.</w:t>
      </w:r>
      <w:r w:rsidR="000D7AD3" w:rsidRPr="00F156FE">
        <w:rPr>
          <w:rFonts w:ascii="Verdana" w:hAnsi="Verdana" w:cs="Verdana"/>
          <w:sz w:val="16"/>
          <w:szCs w:val="16"/>
        </w:rPr>
        <w:tab/>
      </w:r>
    </w:p>
    <w:p w:rsidR="000D7AD3" w:rsidRPr="00F156FE" w:rsidRDefault="000D7AD3">
      <w:pPr>
        <w:ind w:left="851"/>
        <w:jc w:val="both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Wykonawca samodzielnie organizuje sposób wykonania pracy i ponosi pełną odpowiedzialność za znajomość i przestrzeganie przepisów bezpieczeństwa i higieny pracy podczas jej wykonywania a w szczególności ponosi konsekwencje finansowe z tytułu nie przestrzegania przepisów bhp i wypadków przy pracy.</w:t>
      </w:r>
    </w:p>
    <w:p w:rsidR="000D7AD3" w:rsidRPr="00F156FE" w:rsidRDefault="000D7AD3">
      <w:pPr>
        <w:ind w:left="360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Wykonawca </w:t>
      </w:r>
      <w:proofErr w:type="gramStart"/>
      <w:r w:rsidRPr="00F156FE">
        <w:rPr>
          <w:rFonts w:ascii="Verdana" w:hAnsi="Verdana" w:cs="Verdana"/>
          <w:sz w:val="16"/>
          <w:szCs w:val="16"/>
        </w:rPr>
        <w:t>ponosi  pełną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 odpowiedzialność cywilnoprawną  i materialną za szkody oraz następstwa nieszczęśliwych wypadków  pracowników  i osób trzecich powstałe w związku z  wykonywaniem  przez Wykonawcę prac objętych przedmiotem zamówienia.</w:t>
      </w:r>
    </w:p>
    <w:p w:rsidR="000D7AD3" w:rsidRPr="00F156FE" w:rsidRDefault="000D7AD3">
      <w:pPr>
        <w:pStyle w:val="Tekstpodstawowy3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0D7AD3" w:rsidRPr="00F156FE" w:rsidRDefault="000D7AD3">
      <w:pPr>
        <w:pStyle w:val="Tekstpodstawowy3"/>
        <w:jc w:val="center"/>
      </w:pPr>
      <w:r w:rsidRPr="00F156FE">
        <w:rPr>
          <w:rFonts w:ascii="Verdana" w:hAnsi="Verdana" w:cs="Verdana"/>
          <w:b/>
          <w:bCs/>
          <w:sz w:val="16"/>
          <w:szCs w:val="16"/>
        </w:rPr>
        <w:t>§ 6</w:t>
      </w:r>
    </w:p>
    <w:p w:rsidR="000D7AD3" w:rsidRPr="00F156FE" w:rsidRDefault="000D7AD3">
      <w:pPr>
        <w:pStyle w:val="Tekstpodstawowy3"/>
        <w:jc w:val="center"/>
      </w:pPr>
    </w:p>
    <w:p w:rsidR="000D7AD3" w:rsidRPr="00F156FE" w:rsidRDefault="000D7AD3">
      <w:pPr>
        <w:pStyle w:val="Tekstpodstawowy3"/>
        <w:numPr>
          <w:ilvl w:val="0"/>
          <w:numId w:val="23"/>
        </w:numPr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Rozliczenia finansowe </w:t>
      </w:r>
      <w:proofErr w:type="gramStart"/>
      <w:r w:rsidRPr="00F156FE">
        <w:rPr>
          <w:rFonts w:ascii="Verdana" w:hAnsi="Verdana" w:cs="Verdana"/>
          <w:sz w:val="16"/>
          <w:szCs w:val="16"/>
        </w:rPr>
        <w:t>dokon</w:t>
      </w:r>
      <w:r w:rsidR="002B6955">
        <w:rPr>
          <w:rFonts w:ascii="Verdana" w:hAnsi="Verdana" w:cs="Verdana"/>
          <w:sz w:val="16"/>
          <w:szCs w:val="16"/>
        </w:rPr>
        <w:t>ane  będą</w:t>
      </w:r>
      <w:proofErr w:type="gramEnd"/>
      <w:r w:rsidR="00533E2F">
        <w:rPr>
          <w:rFonts w:ascii="Verdana" w:hAnsi="Verdana" w:cs="Verdana"/>
          <w:sz w:val="16"/>
          <w:szCs w:val="16"/>
        </w:rPr>
        <w:t xml:space="preserve"> </w:t>
      </w:r>
      <w:r w:rsidRPr="00F156FE">
        <w:rPr>
          <w:rFonts w:ascii="Verdana" w:hAnsi="Verdana" w:cs="Verdana"/>
          <w:sz w:val="16"/>
          <w:szCs w:val="16"/>
        </w:rPr>
        <w:t xml:space="preserve"> w oparciu o rzeczywisty zakres wykonanych prac ustalony i wykaz</w:t>
      </w:r>
      <w:r w:rsidR="004B2DAF">
        <w:rPr>
          <w:rFonts w:ascii="Verdana" w:hAnsi="Verdana" w:cs="Verdana"/>
          <w:sz w:val="16"/>
          <w:szCs w:val="16"/>
        </w:rPr>
        <w:t>any w protokołach odbioru robót.</w:t>
      </w:r>
    </w:p>
    <w:p w:rsidR="004F4D0A" w:rsidRDefault="000D7AD3" w:rsidP="004F4D0A">
      <w:pPr>
        <w:pStyle w:val="Tekstpodstawowy3"/>
        <w:numPr>
          <w:ilvl w:val="0"/>
          <w:numId w:val="23"/>
        </w:numPr>
        <w:rPr>
          <w:rFonts w:ascii="Verdana" w:hAnsi="Verdana" w:cs="Verdana"/>
          <w:sz w:val="16"/>
          <w:szCs w:val="16"/>
        </w:rPr>
      </w:pPr>
      <w:r w:rsidRPr="004F4D0A">
        <w:rPr>
          <w:rFonts w:ascii="Verdana" w:hAnsi="Verdana" w:cs="Verdana"/>
          <w:sz w:val="16"/>
          <w:szCs w:val="16"/>
        </w:rPr>
        <w:t xml:space="preserve">Strony umowy, w rozliczeniach finansowych przyjmować będą stawki jednostkowe za wykonane prace </w:t>
      </w:r>
      <w:r w:rsidR="004F4D0A" w:rsidRPr="004F4D0A">
        <w:rPr>
          <w:rFonts w:ascii="Verdana" w:hAnsi="Verdana" w:cs="Verdana"/>
          <w:sz w:val="16"/>
          <w:szCs w:val="16"/>
        </w:rPr>
        <w:t xml:space="preserve">ustalone </w:t>
      </w:r>
      <w:r w:rsidR="003F79FF">
        <w:rPr>
          <w:rFonts w:ascii="Verdana" w:hAnsi="Verdana" w:cs="Verdana"/>
          <w:sz w:val="16"/>
          <w:szCs w:val="16"/>
        </w:rPr>
        <w:t xml:space="preserve">ofercie cenowej z dnia  ……………………………. </w:t>
      </w:r>
      <w:proofErr w:type="gramStart"/>
      <w:r w:rsidRPr="004F4D0A">
        <w:rPr>
          <w:rFonts w:ascii="Verdana" w:hAnsi="Verdana" w:cs="Verdana"/>
          <w:sz w:val="16"/>
          <w:szCs w:val="16"/>
        </w:rPr>
        <w:t>r</w:t>
      </w:r>
      <w:r w:rsidR="004F4D0A" w:rsidRPr="004F4D0A">
        <w:rPr>
          <w:rFonts w:ascii="Verdana" w:hAnsi="Verdana" w:cs="Verdana"/>
          <w:sz w:val="16"/>
          <w:szCs w:val="16"/>
        </w:rPr>
        <w:t>oku</w:t>
      </w:r>
      <w:proofErr w:type="gramEnd"/>
      <w:r w:rsidRPr="004F4D0A">
        <w:rPr>
          <w:rFonts w:ascii="Verdana" w:hAnsi="Verdana" w:cs="Verdana"/>
          <w:sz w:val="16"/>
          <w:szCs w:val="16"/>
        </w:rPr>
        <w:t>.</w:t>
      </w:r>
    </w:p>
    <w:p w:rsidR="000D7AD3" w:rsidRPr="00840563" w:rsidRDefault="000D7AD3" w:rsidP="004F4D0A">
      <w:pPr>
        <w:pStyle w:val="Tekstpodstawowy3"/>
        <w:numPr>
          <w:ilvl w:val="0"/>
          <w:numId w:val="23"/>
        </w:numPr>
        <w:rPr>
          <w:rFonts w:ascii="Verdana" w:hAnsi="Verdana" w:cs="Verdana"/>
          <w:sz w:val="16"/>
          <w:szCs w:val="16"/>
        </w:rPr>
      </w:pPr>
      <w:r w:rsidRPr="00840563">
        <w:rPr>
          <w:rFonts w:ascii="Verdana" w:hAnsi="Verdana" w:cs="Verdana"/>
          <w:b/>
          <w:bCs/>
          <w:sz w:val="16"/>
          <w:szCs w:val="16"/>
        </w:rPr>
        <w:t>Cena ryczałtowa wykonania przedmiotu umowy wynosi:</w:t>
      </w:r>
      <w:r w:rsidRPr="00840563">
        <w:rPr>
          <w:rFonts w:ascii="Verdana" w:hAnsi="Verdana" w:cs="Verdana"/>
          <w:sz w:val="16"/>
          <w:szCs w:val="16"/>
        </w:rPr>
        <w:t xml:space="preserve"> </w:t>
      </w:r>
      <w:r w:rsidR="003F79FF">
        <w:rPr>
          <w:rFonts w:ascii="Verdana" w:hAnsi="Verdana" w:cs="Verdana"/>
          <w:sz w:val="16"/>
          <w:szCs w:val="16"/>
        </w:rPr>
        <w:t>……………..</w:t>
      </w:r>
      <w:r w:rsidRPr="00840563">
        <w:rPr>
          <w:rFonts w:ascii="Verdana" w:hAnsi="Verdana" w:cs="Verdana"/>
          <w:b/>
          <w:bCs/>
          <w:sz w:val="16"/>
          <w:szCs w:val="16"/>
        </w:rPr>
        <w:t>- PLN</w:t>
      </w:r>
      <w:r w:rsidRPr="00840563">
        <w:rPr>
          <w:rFonts w:ascii="Verdana" w:hAnsi="Verdana" w:cs="Verdana"/>
          <w:sz w:val="16"/>
          <w:szCs w:val="16"/>
        </w:rPr>
        <w:t>, słownie: (</w:t>
      </w:r>
      <w:r w:rsidR="003F79FF">
        <w:rPr>
          <w:rFonts w:ascii="Verdana" w:hAnsi="Verdana" w:cs="Verdana"/>
          <w:sz w:val="16"/>
          <w:szCs w:val="16"/>
        </w:rPr>
        <w:t>………….</w:t>
      </w:r>
      <w:r w:rsidR="00840563" w:rsidRPr="00840563">
        <w:rPr>
          <w:rFonts w:ascii="Verdana" w:hAnsi="Verdana" w:cs="Verdana"/>
          <w:sz w:val="16"/>
          <w:szCs w:val="16"/>
        </w:rPr>
        <w:t xml:space="preserve">) </w:t>
      </w:r>
      <w:proofErr w:type="gramStart"/>
      <w:r w:rsidRPr="00840563">
        <w:rPr>
          <w:rFonts w:ascii="Verdana" w:hAnsi="Verdana" w:cs="Verdana"/>
          <w:sz w:val="16"/>
          <w:szCs w:val="16"/>
        </w:rPr>
        <w:t>w</w:t>
      </w:r>
      <w:proofErr w:type="gramEnd"/>
      <w:r w:rsidRPr="00840563">
        <w:rPr>
          <w:rFonts w:ascii="Verdana" w:hAnsi="Verdana" w:cs="Verdana"/>
          <w:sz w:val="16"/>
          <w:szCs w:val="16"/>
        </w:rPr>
        <w:t xml:space="preserve"> tym podatek VAT naliczony zgodnie z obowiązującymi przepisami</w:t>
      </w:r>
    </w:p>
    <w:p w:rsidR="00840563" w:rsidRPr="00840563" w:rsidRDefault="00840563" w:rsidP="00840563">
      <w:pPr>
        <w:pStyle w:val="Tekstpodstawowy3"/>
        <w:rPr>
          <w:rFonts w:ascii="Verdana" w:hAnsi="Verdana" w:cs="Verdana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134"/>
        <w:gridCol w:w="851"/>
        <w:gridCol w:w="992"/>
        <w:gridCol w:w="992"/>
        <w:gridCol w:w="993"/>
        <w:gridCol w:w="992"/>
      </w:tblGrid>
      <w:tr w:rsidR="00D16E54" w:rsidRPr="00173DCB" w:rsidTr="00D16E54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Zadanie /Obwód Ochrony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Odział lub Obwód Ochronny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Ilość</w:t>
            </w: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Stawka</w:t>
            </w: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proofErr w:type="gramStart"/>
            <w:r w:rsidRPr="00173DCB">
              <w:rPr>
                <w:sz w:val="20"/>
              </w:rPr>
              <w:t>netto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Cena</w:t>
            </w: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Stawka</w:t>
            </w: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Brutto</w:t>
            </w: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( z VAT)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Cena</w:t>
            </w: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Brutto (zł)</w:t>
            </w: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( z VAT)</w:t>
            </w:r>
          </w:p>
        </w:tc>
      </w:tr>
      <w:tr w:rsidR="00D16E54" w:rsidRPr="00173DCB" w:rsidTr="00D16E54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</w:t>
            </w:r>
            <w:proofErr w:type="spellStart"/>
            <w:r w:rsidRPr="00173DCB">
              <w:rPr>
                <w:sz w:val="20"/>
              </w:rPr>
              <w:t>Chełmowa</w:t>
            </w:r>
            <w:proofErr w:type="spellEnd"/>
            <w:r w:rsidRPr="00173DCB">
              <w:rPr>
                <w:sz w:val="20"/>
              </w:rPr>
              <w:t xml:space="preserve"> Góra w zabiegu </w:t>
            </w:r>
            <w:proofErr w:type="gramStart"/>
            <w:r w:rsidRPr="00173DCB">
              <w:rPr>
                <w:sz w:val="20"/>
              </w:rPr>
              <w:t>pielęgnacyjnym  o</w:t>
            </w:r>
            <w:proofErr w:type="gramEnd"/>
            <w:r w:rsidRPr="00173DCB">
              <w:rPr>
                <w:sz w:val="20"/>
              </w:rPr>
              <w:t xml:space="preserve"> charakterze trzebieży przerębowej mającym na celu odtwarzanie prawidłowej struktury gatunkowej i przestrzennej drzewostanów </w:t>
            </w:r>
            <w:proofErr w:type="spellStart"/>
            <w:r w:rsidRPr="00173DCB">
              <w:rPr>
                <w:sz w:val="20"/>
              </w:rPr>
              <w:t>pogospodarczych</w:t>
            </w:r>
            <w:proofErr w:type="spellEnd"/>
            <w:r w:rsidRPr="00173DCB">
              <w:rPr>
                <w:sz w:val="20"/>
              </w:rPr>
              <w:t xml:space="preserve"> (Kształtowanie Struktury Jedlin, wspomaganie spontanicznych procesów </w:t>
            </w:r>
            <w:proofErr w:type="spellStart"/>
            <w:r w:rsidRPr="00173DCB">
              <w:rPr>
                <w:sz w:val="20"/>
              </w:rPr>
              <w:t>renaturalizacyjnych</w:t>
            </w:r>
            <w:proofErr w:type="spellEnd"/>
            <w:r w:rsidRPr="00173DCB">
              <w:rPr>
                <w:sz w:val="20"/>
              </w:rPr>
              <w:t>), poprzez usuwanie części drzew - jodły pochodzącej ze sztucznych odnowień i pielęgnacji o gospodarczym charakterze.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E54" w:rsidRPr="00173DCB" w:rsidRDefault="00D16E54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313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</w:p>
          <w:p w:rsidR="00D16E54" w:rsidRPr="00173DCB" w:rsidRDefault="00D16E54" w:rsidP="00BF011F">
            <w:pPr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……….. </w:t>
            </w: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</w:p>
          <w:p w:rsidR="00D16E54" w:rsidRPr="00173DCB" w:rsidRDefault="00D16E54" w:rsidP="00BF011F">
            <w:pPr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</w:tr>
      <w:tr w:rsidR="00D16E54" w:rsidRPr="00173DCB" w:rsidTr="00D16E54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</w:t>
            </w:r>
            <w:proofErr w:type="spellStart"/>
            <w:r w:rsidRPr="00173DCB">
              <w:rPr>
                <w:sz w:val="20"/>
              </w:rPr>
              <w:t>Chełmowa</w:t>
            </w:r>
            <w:proofErr w:type="spellEnd"/>
            <w:r w:rsidRPr="00173DCB">
              <w:rPr>
                <w:sz w:val="20"/>
              </w:rPr>
              <w:t xml:space="preserve"> Góra w zabiegu pielęgnacyjnym którego celem jest kształtowanie mozaikowego charakteru lasu - odsłanianie grup Db, Bk i </w:t>
            </w:r>
            <w:proofErr w:type="spellStart"/>
            <w:proofErr w:type="gramStart"/>
            <w:r w:rsidRPr="00173DCB">
              <w:rPr>
                <w:sz w:val="20"/>
              </w:rPr>
              <w:t>Jd</w:t>
            </w:r>
            <w:proofErr w:type="spellEnd"/>
            <w:r w:rsidRPr="00173DCB">
              <w:rPr>
                <w:sz w:val="20"/>
              </w:rPr>
              <w:t xml:space="preserve">  oraz</w:t>
            </w:r>
            <w:proofErr w:type="gramEnd"/>
            <w:r w:rsidRPr="00173DCB">
              <w:rPr>
                <w:sz w:val="20"/>
              </w:rPr>
              <w:t xml:space="preserve"> innych gatunków rosnących w dolnym piętrze lub wchodzących do górnej warstwy drzewostanu, poprzez usunięcie sosny.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E54" w:rsidRPr="00173DCB" w:rsidRDefault="00D16E54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6a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400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……..</w:t>
            </w: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proofErr w:type="gramStart"/>
            <w:r>
              <w:rPr>
                <w:sz w:val="20"/>
              </w:rPr>
              <w:t xml:space="preserve">……  </w:t>
            </w:r>
            <w:r w:rsidRPr="00173DCB">
              <w:rPr>
                <w:sz w:val="20"/>
              </w:rPr>
              <w:t xml:space="preserve"> 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</w:p>
          <w:p w:rsidR="00D16E54" w:rsidRPr="00173DCB" w:rsidRDefault="00D16E54" w:rsidP="00BF011F">
            <w:pPr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</w:tr>
      <w:tr w:rsidR="00D16E54" w:rsidRPr="00173DCB" w:rsidTr="00D16E54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</w:t>
            </w:r>
            <w:proofErr w:type="spellStart"/>
            <w:r w:rsidRPr="00173DCB">
              <w:rPr>
                <w:sz w:val="20"/>
              </w:rPr>
              <w:t>Chełmowa</w:t>
            </w:r>
            <w:proofErr w:type="spellEnd"/>
            <w:r w:rsidRPr="00173DCB">
              <w:rPr>
                <w:sz w:val="20"/>
              </w:rPr>
              <w:t xml:space="preserve"> Góra w zabiegu </w:t>
            </w:r>
            <w:proofErr w:type="gramStart"/>
            <w:r w:rsidRPr="00173DCB">
              <w:rPr>
                <w:sz w:val="20"/>
              </w:rPr>
              <w:t>pielęgnacyjnym którego</w:t>
            </w:r>
            <w:proofErr w:type="gramEnd"/>
            <w:r w:rsidRPr="00173DCB">
              <w:rPr>
                <w:sz w:val="20"/>
              </w:rPr>
              <w:t xml:space="preserve"> celem jest kształtowanie widnego lasu poprzez usuwanie części drzew oraz krzewów podszytowych, zmieniających pożądany charakter siedliska. Usuwana będzie część drzew z drzewostanu (głównie jego drugiej warstwy</w:t>
            </w:r>
            <w:proofErr w:type="gramStart"/>
            <w:r w:rsidRPr="00173DCB">
              <w:rPr>
                <w:sz w:val="20"/>
              </w:rPr>
              <w:t>),w</w:t>
            </w:r>
            <w:proofErr w:type="gramEnd"/>
            <w:r w:rsidRPr="00173DCB">
              <w:rPr>
                <w:sz w:val="20"/>
              </w:rPr>
              <w:t xml:space="preserve"> szczególności wywołujących silne ocienienie dna lasu, a także krzewy podszytowe i część młodych drzew wchodzących w skład tej warstwy.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E54" w:rsidRPr="00173DCB" w:rsidRDefault="00D16E54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A3l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29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……. </w:t>
            </w: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</w:tr>
      <w:tr w:rsidR="00D16E54" w:rsidRPr="00173DCB" w:rsidTr="00D16E54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Dąbrowa w zabiegu pielęgnacyjnym którego celem jest kształtowanie mozaikowego charakteru lasu - odsłanianie grup Db, Bk i </w:t>
            </w:r>
            <w:proofErr w:type="spellStart"/>
            <w:proofErr w:type="gramStart"/>
            <w:r w:rsidRPr="00173DCB">
              <w:rPr>
                <w:sz w:val="20"/>
              </w:rPr>
              <w:t>Jd</w:t>
            </w:r>
            <w:proofErr w:type="spellEnd"/>
            <w:r w:rsidRPr="00173DCB">
              <w:rPr>
                <w:sz w:val="20"/>
              </w:rPr>
              <w:t xml:space="preserve">  oraz</w:t>
            </w:r>
            <w:proofErr w:type="gramEnd"/>
            <w:r w:rsidRPr="00173DCB">
              <w:rPr>
                <w:sz w:val="20"/>
              </w:rPr>
              <w:t xml:space="preserve"> innych gatunków rosnących w dolnym piętrze lub wchodzących do górnej warstwy drzewostanu, poprzez usunięcie sosny.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E54" w:rsidRPr="00173DCB" w:rsidRDefault="00D16E54" w:rsidP="00BF011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31a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799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…….</w:t>
            </w:r>
            <w:r w:rsidRPr="00173DCB">
              <w:rPr>
                <w:sz w:val="20"/>
              </w:rPr>
              <w:t xml:space="preserve"> </w:t>
            </w: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</w:tr>
      <w:tr w:rsidR="00D16E54" w:rsidRPr="00173DCB" w:rsidTr="00D16E54"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rPr>
                <w:b/>
                <w:bCs/>
                <w:sz w:val="20"/>
              </w:rPr>
            </w:pPr>
          </w:p>
          <w:p w:rsidR="00D16E54" w:rsidRPr="00173DCB" w:rsidRDefault="00D16E54" w:rsidP="00BF011F">
            <w:pPr>
              <w:rPr>
                <w:sz w:val="20"/>
              </w:rPr>
            </w:pPr>
            <w:r w:rsidRPr="00173DCB">
              <w:rPr>
                <w:b/>
                <w:bCs/>
                <w:sz w:val="20"/>
              </w:rPr>
              <w:t>Razem kwota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Pr="00173DCB" w:rsidRDefault="00D16E54" w:rsidP="00BF011F">
            <w:pPr>
              <w:jc w:val="center"/>
              <w:rPr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54" w:rsidRDefault="00D16E54" w:rsidP="00BF011F">
            <w:pPr>
              <w:jc w:val="center"/>
              <w:rPr>
                <w:b/>
                <w:sz w:val="20"/>
              </w:rPr>
            </w:pPr>
          </w:p>
          <w:p w:rsidR="00D16E54" w:rsidRPr="00173DCB" w:rsidRDefault="00D16E54" w:rsidP="00BF011F">
            <w:pPr>
              <w:jc w:val="center"/>
              <w:rPr>
                <w:b/>
                <w:sz w:val="20"/>
              </w:rPr>
            </w:pPr>
          </w:p>
        </w:tc>
      </w:tr>
    </w:tbl>
    <w:p w:rsidR="00840563" w:rsidRPr="000D66EC" w:rsidRDefault="00840563" w:rsidP="00840563">
      <w:pPr>
        <w:pStyle w:val="Tekstpodstawowy3"/>
        <w:rPr>
          <w:rFonts w:ascii="Verdana" w:hAnsi="Verdana" w:cs="Verdana"/>
          <w:color w:val="FF0000"/>
          <w:sz w:val="16"/>
          <w:szCs w:val="16"/>
        </w:rPr>
      </w:pPr>
    </w:p>
    <w:p w:rsidR="000D7AD3" w:rsidRPr="00F156FE" w:rsidRDefault="000D7AD3">
      <w:pPr>
        <w:pStyle w:val="Tekstpodstawowy3"/>
        <w:ind w:left="720"/>
        <w:rPr>
          <w:rFonts w:ascii="Verdana" w:hAnsi="Verdana" w:cs="Verdana"/>
          <w:sz w:val="16"/>
          <w:szCs w:val="16"/>
        </w:rPr>
      </w:pPr>
    </w:p>
    <w:p w:rsidR="000D7AD3" w:rsidRPr="00F156FE" w:rsidRDefault="000D7AD3" w:rsidP="00E051B3">
      <w:pPr>
        <w:pStyle w:val="Tekstpodstawowy"/>
        <w:tabs>
          <w:tab w:val="left" w:pos="709"/>
        </w:tabs>
        <w:spacing w:after="60"/>
        <w:ind w:left="709"/>
        <w:rPr>
          <w:rFonts w:ascii="Verdana" w:hAnsi="Verdana" w:cs="Verdana"/>
          <w:sz w:val="16"/>
          <w:szCs w:val="16"/>
        </w:rPr>
      </w:pPr>
    </w:p>
    <w:p w:rsidR="000D7AD3" w:rsidRPr="00F156FE" w:rsidRDefault="000D7AD3" w:rsidP="00D075FD">
      <w:pPr>
        <w:pStyle w:val="Tekstpodstawowy"/>
        <w:tabs>
          <w:tab w:val="left" w:pos="709"/>
        </w:tabs>
        <w:spacing w:after="60"/>
        <w:ind w:left="709" w:hanging="283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lastRenderedPageBreak/>
        <w:t xml:space="preserve">4. Podana cena jest ryczałtowa i nie podlega zmianie przez cały czas obowiązywania umowy, również w przypadku zmiany ustawowej stawki podatku VAT. </w:t>
      </w:r>
    </w:p>
    <w:p w:rsidR="000D7AD3" w:rsidRPr="00F156FE" w:rsidRDefault="000D7AD3">
      <w:pPr>
        <w:pStyle w:val="Bezodstpw1"/>
        <w:spacing w:before="120" w:after="120"/>
        <w:jc w:val="center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>§ 7</w:t>
      </w:r>
    </w:p>
    <w:p w:rsidR="000D7AD3" w:rsidRPr="00533E2F" w:rsidRDefault="000D7AD3" w:rsidP="00533E2F">
      <w:pPr>
        <w:pStyle w:val="Tekstpodstawowy3"/>
        <w:numPr>
          <w:ilvl w:val="0"/>
          <w:numId w:val="24"/>
        </w:numPr>
        <w:rPr>
          <w:rFonts w:ascii="Verdana" w:hAnsi="Verdana" w:cs="Verdana"/>
          <w:sz w:val="16"/>
          <w:szCs w:val="16"/>
        </w:rPr>
      </w:pPr>
      <w:r w:rsidRPr="00533E2F">
        <w:rPr>
          <w:rFonts w:ascii="Verdana" w:hAnsi="Verdana" w:cs="Verdana"/>
          <w:sz w:val="16"/>
          <w:szCs w:val="16"/>
        </w:rPr>
        <w:t>Strony ustalają, że rozliczenie za wykonane prace nastąpi na podstawie faktury za wykonaną pracę.</w:t>
      </w:r>
    </w:p>
    <w:p w:rsidR="000D7AD3" w:rsidRPr="00F156FE" w:rsidRDefault="000D7AD3">
      <w:pPr>
        <w:pStyle w:val="Tekstpodstawowy3"/>
        <w:numPr>
          <w:ilvl w:val="0"/>
          <w:numId w:val="24"/>
        </w:numPr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Podstawą do wystawienia faktury będzie protokół odbioru robót potwierdzający odbiór poszczególnych wykonanych prac podpisany przez osoby upoważnione przez Zamawiającego. Należność </w:t>
      </w:r>
      <w:proofErr w:type="gramStart"/>
      <w:r w:rsidRPr="00F156FE">
        <w:rPr>
          <w:rFonts w:ascii="Verdana" w:hAnsi="Verdana" w:cs="Verdana"/>
          <w:sz w:val="16"/>
          <w:szCs w:val="16"/>
        </w:rPr>
        <w:t>za  usługę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oparta na wystawionej fakturze, zostanie zapłacona przelewem na konto Wykonawcy podanym na fakturze w terminie 14 dni od dnia otrzymania faktury.</w:t>
      </w:r>
    </w:p>
    <w:p w:rsidR="000D7AD3" w:rsidRPr="00F156FE" w:rsidRDefault="000D7AD3">
      <w:pPr>
        <w:numPr>
          <w:ilvl w:val="0"/>
          <w:numId w:val="24"/>
        </w:numPr>
        <w:spacing w:after="120"/>
        <w:jc w:val="both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Za dzień zapłaty uznaje się dzień obciążenia rachunku Zamawiającego.</w:t>
      </w:r>
    </w:p>
    <w:p w:rsidR="000D7AD3" w:rsidRPr="009442D1" w:rsidRDefault="000D7AD3">
      <w:pPr>
        <w:pStyle w:val="Bezodstpw1"/>
        <w:spacing w:before="120" w:after="120"/>
        <w:jc w:val="center"/>
      </w:pPr>
      <w:r w:rsidRPr="009442D1">
        <w:t>§ 8</w:t>
      </w:r>
    </w:p>
    <w:p w:rsidR="000D7AD3" w:rsidRPr="00D16E54" w:rsidRDefault="000D7AD3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709" w:hanging="360"/>
        <w:jc w:val="both"/>
        <w:rPr>
          <w:rFonts w:ascii="Verdana" w:hAnsi="Verdana" w:cs="Verdana"/>
          <w:kern w:val="28"/>
          <w:sz w:val="16"/>
          <w:szCs w:val="16"/>
        </w:rPr>
      </w:pPr>
      <w:r w:rsidRPr="00F156FE">
        <w:rPr>
          <w:rFonts w:ascii="Verdana" w:hAnsi="Verdana" w:cs="Verdana"/>
          <w:kern w:val="28"/>
          <w:sz w:val="16"/>
          <w:szCs w:val="16"/>
        </w:rPr>
        <w:t xml:space="preserve">Wykonawca tytułem należytego wykonania przedmiotu umowy zobowiązany jest do wniesienia zabezpieczenia. Zabezpieczenie służy pokryciu roszczeń Zamawiającego z tytułu niewykonania lub nienależytego wykonania </w:t>
      </w:r>
      <w:r w:rsidRPr="00D16E54">
        <w:rPr>
          <w:rFonts w:ascii="Verdana" w:hAnsi="Verdana" w:cs="Verdana"/>
          <w:kern w:val="28"/>
          <w:sz w:val="16"/>
          <w:szCs w:val="16"/>
        </w:rPr>
        <w:t>umowy.</w:t>
      </w:r>
    </w:p>
    <w:p w:rsidR="000D7AD3" w:rsidRPr="00D16E54" w:rsidRDefault="000D7AD3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709" w:hanging="360"/>
        <w:jc w:val="both"/>
        <w:rPr>
          <w:rFonts w:ascii="Verdana" w:hAnsi="Verdana" w:cs="Verdana"/>
          <w:kern w:val="28"/>
          <w:sz w:val="16"/>
          <w:szCs w:val="16"/>
        </w:rPr>
      </w:pPr>
      <w:r w:rsidRPr="00D16E54">
        <w:rPr>
          <w:rFonts w:ascii="Verdana" w:hAnsi="Verdana" w:cs="Verdana"/>
          <w:kern w:val="28"/>
          <w:sz w:val="16"/>
          <w:szCs w:val="16"/>
        </w:rPr>
        <w:t xml:space="preserve">Wysokość zabezpieczenia należytego wykonania przedmiotu umowy wynosi </w:t>
      </w:r>
      <w:r w:rsidRPr="00D16E54">
        <w:rPr>
          <w:rFonts w:ascii="Verdana" w:hAnsi="Verdana" w:cs="Verdana"/>
          <w:b/>
          <w:kern w:val="28"/>
          <w:sz w:val="16"/>
          <w:szCs w:val="16"/>
        </w:rPr>
        <w:t>3%</w:t>
      </w:r>
      <w:r w:rsidRPr="00D16E54">
        <w:rPr>
          <w:rFonts w:ascii="Verdana" w:hAnsi="Verdana" w:cs="Verdana"/>
          <w:kern w:val="28"/>
          <w:sz w:val="16"/>
          <w:szCs w:val="16"/>
        </w:rPr>
        <w:t xml:space="preserve"> ustalonego w umowie wynagrodzenia brutto tj</w:t>
      </w:r>
      <w:r w:rsidR="00681D00" w:rsidRPr="00D16E54">
        <w:rPr>
          <w:rFonts w:ascii="Verdana" w:hAnsi="Verdana" w:cs="Verdana"/>
          <w:kern w:val="28"/>
          <w:sz w:val="16"/>
          <w:szCs w:val="16"/>
        </w:rPr>
        <w:t>.</w:t>
      </w:r>
      <w:r w:rsidRPr="00D16E54">
        <w:rPr>
          <w:rFonts w:ascii="Verdana" w:hAnsi="Verdana" w:cs="Verdana"/>
          <w:kern w:val="28"/>
          <w:sz w:val="16"/>
          <w:szCs w:val="16"/>
        </w:rPr>
        <w:t xml:space="preserve"> </w:t>
      </w:r>
      <w:r w:rsidR="003F79FF" w:rsidRPr="00D16E54">
        <w:rPr>
          <w:rFonts w:ascii="Verdana" w:hAnsi="Verdana" w:cs="Verdana"/>
          <w:kern w:val="28"/>
          <w:sz w:val="16"/>
          <w:szCs w:val="16"/>
        </w:rPr>
        <w:t>…………z</w:t>
      </w:r>
      <w:r w:rsidRPr="00D16E54">
        <w:rPr>
          <w:rFonts w:ascii="Verdana" w:hAnsi="Verdana" w:cs="Verdana"/>
          <w:kern w:val="28"/>
          <w:sz w:val="16"/>
          <w:szCs w:val="16"/>
        </w:rPr>
        <w:t xml:space="preserve">łotych (słownie złotych: </w:t>
      </w:r>
      <w:r w:rsidR="003F79FF" w:rsidRPr="00D16E54">
        <w:rPr>
          <w:rFonts w:ascii="Verdana" w:hAnsi="Verdana" w:cs="Verdana"/>
          <w:kern w:val="28"/>
          <w:sz w:val="16"/>
          <w:szCs w:val="16"/>
        </w:rPr>
        <w:t>……………..</w:t>
      </w:r>
      <w:r w:rsidR="00CB15F2" w:rsidRPr="00D16E54">
        <w:rPr>
          <w:rFonts w:ascii="Verdana" w:hAnsi="Verdana" w:cs="Verdana"/>
          <w:kern w:val="28"/>
          <w:sz w:val="16"/>
          <w:szCs w:val="16"/>
        </w:rPr>
        <w:t>)</w:t>
      </w:r>
      <w:r w:rsidR="009442D1" w:rsidRPr="00D16E54">
        <w:rPr>
          <w:rFonts w:ascii="Verdana" w:hAnsi="Verdana" w:cs="Verdana"/>
          <w:kern w:val="28"/>
          <w:sz w:val="16"/>
          <w:szCs w:val="16"/>
        </w:rPr>
        <w:t>.</w:t>
      </w:r>
    </w:p>
    <w:p w:rsidR="000D7AD3" w:rsidRPr="00F156FE" w:rsidRDefault="000D7AD3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709" w:hanging="360"/>
        <w:jc w:val="both"/>
        <w:rPr>
          <w:rFonts w:ascii="Verdana" w:hAnsi="Verdana" w:cs="Verdana"/>
          <w:kern w:val="28"/>
          <w:sz w:val="16"/>
          <w:szCs w:val="16"/>
        </w:rPr>
      </w:pPr>
      <w:r w:rsidRPr="00D16E54">
        <w:rPr>
          <w:rFonts w:ascii="Verdana" w:hAnsi="Verdana" w:cs="Verdana"/>
          <w:kern w:val="28"/>
          <w:sz w:val="16"/>
          <w:szCs w:val="16"/>
        </w:rPr>
        <w:t>Wykonawca</w:t>
      </w:r>
      <w:r w:rsidRPr="00F156FE">
        <w:rPr>
          <w:rFonts w:ascii="Verdana" w:hAnsi="Verdana" w:cs="Verdana"/>
          <w:kern w:val="28"/>
          <w:sz w:val="16"/>
          <w:szCs w:val="16"/>
        </w:rPr>
        <w:t xml:space="preserve"> </w:t>
      </w:r>
      <w:r w:rsidR="00533E2F">
        <w:rPr>
          <w:rFonts w:ascii="Verdana" w:hAnsi="Verdana" w:cs="Verdana"/>
          <w:kern w:val="28"/>
          <w:sz w:val="16"/>
          <w:szCs w:val="16"/>
        </w:rPr>
        <w:t xml:space="preserve">obowiązany jest do </w:t>
      </w:r>
      <w:proofErr w:type="gramStart"/>
      <w:r w:rsidR="00533E2F">
        <w:rPr>
          <w:rFonts w:ascii="Verdana" w:hAnsi="Verdana" w:cs="Verdana"/>
          <w:kern w:val="28"/>
          <w:sz w:val="16"/>
          <w:szCs w:val="16"/>
        </w:rPr>
        <w:t xml:space="preserve">wniesienia  </w:t>
      </w:r>
      <w:r w:rsidRPr="00F156FE">
        <w:rPr>
          <w:rFonts w:ascii="Verdana" w:hAnsi="Verdana" w:cs="Verdana"/>
          <w:kern w:val="28"/>
          <w:sz w:val="16"/>
          <w:szCs w:val="16"/>
        </w:rPr>
        <w:t>zabezpieczeni</w:t>
      </w:r>
      <w:r w:rsidR="00533E2F">
        <w:rPr>
          <w:rFonts w:ascii="Verdana" w:hAnsi="Verdana" w:cs="Verdana"/>
          <w:kern w:val="28"/>
          <w:sz w:val="16"/>
          <w:szCs w:val="16"/>
        </w:rPr>
        <w:t>a</w:t>
      </w:r>
      <w:proofErr w:type="gramEnd"/>
      <w:r w:rsidRPr="00F156FE">
        <w:rPr>
          <w:rFonts w:ascii="Verdana" w:hAnsi="Verdana" w:cs="Verdana"/>
          <w:kern w:val="28"/>
          <w:sz w:val="16"/>
          <w:szCs w:val="16"/>
        </w:rPr>
        <w:t xml:space="preserve"> należytego wykonania umowy  przed podpisaniem umowy. </w:t>
      </w:r>
    </w:p>
    <w:p w:rsidR="000D7AD3" w:rsidRPr="00F156FE" w:rsidRDefault="000D7AD3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709" w:hanging="360"/>
        <w:jc w:val="both"/>
        <w:rPr>
          <w:rFonts w:ascii="Verdana" w:hAnsi="Verdana" w:cs="Verdana"/>
          <w:kern w:val="28"/>
          <w:sz w:val="16"/>
          <w:szCs w:val="16"/>
        </w:rPr>
      </w:pPr>
      <w:r w:rsidRPr="00F156FE">
        <w:rPr>
          <w:rFonts w:ascii="Verdana" w:hAnsi="Verdana" w:cs="Verdana"/>
          <w:kern w:val="28"/>
          <w:sz w:val="16"/>
          <w:szCs w:val="16"/>
        </w:rPr>
        <w:t>Zabezpieczenie należytego wykonania umowy zwrócone zostanie na następujących zasadach:</w:t>
      </w:r>
    </w:p>
    <w:p w:rsidR="000D7AD3" w:rsidRPr="00F156FE" w:rsidRDefault="000D7AD3">
      <w:pPr>
        <w:numPr>
          <w:ilvl w:val="1"/>
          <w:numId w:val="20"/>
        </w:numPr>
        <w:autoSpaceDE w:val="0"/>
        <w:autoSpaceDN w:val="0"/>
        <w:adjustRightInd w:val="0"/>
        <w:spacing w:before="120"/>
        <w:ind w:left="1134"/>
        <w:jc w:val="both"/>
        <w:rPr>
          <w:rFonts w:ascii="Verdana" w:hAnsi="Verdana" w:cs="Verdana"/>
          <w:kern w:val="28"/>
          <w:sz w:val="16"/>
          <w:szCs w:val="16"/>
        </w:rPr>
      </w:pPr>
      <w:r w:rsidRPr="00F156FE">
        <w:rPr>
          <w:rFonts w:ascii="Verdana" w:hAnsi="Verdana" w:cs="Verdana"/>
          <w:kern w:val="28"/>
          <w:sz w:val="16"/>
          <w:szCs w:val="16"/>
        </w:rPr>
        <w:t xml:space="preserve">  w terminie 30 dni po wykonaniu przedmiotu umowy i uznaniu przez </w:t>
      </w:r>
      <w:proofErr w:type="gramStart"/>
      <w:r w:rsidRPr="00F156FE">
        <w:rPr>
          <w:rFonts w:ascii="Verdana" w:hAnsi="Verdana" w:cs="Verdana"/>
          <w:kern w:val="28"/>
          <w:sz w:val="16"/>
          <w:szCs w:val="16"/>
        </w:rPr>
        <w:t>Zamawiającego że</w:t>
      </w:r>
      <w:proofErr w:type="gramEnd"/>
      <w:r w:rsidRPr="00F156FE">
        <w:rPr>
          <w:rFonts w:ascii="Verdana" w:hAnsi="Verdana" w:cs="Verdana"/>
          <w:kern w:val="28"/>
          <w:sz w:val="16"/>
          <w:szCs w:val="16"/>
        </w:rPr>
        <w:t xml:space="preserve"> przedmiot umowy został należycie wykonany, </w:t>
      </w:r>
    </w:p>
    <w:p w:rsidR="000D7AD3" w:rsidRPr="009442D1" w:rsidRDefault="000D66EC">
      <w:pPr>
        <w:spacing w:before="120" w:after="120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9</w:t>
      </w:r>
    </w:p>
    <w:p w:rsidR="000D7AD3" w:rsidRPr="00F156FE" w:rsidRDefault="000D7AD3">
      <w:pPr>
        <w:spacing w:before="120" w:after="120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  <w:lang w:eastAsia="pl-PL"/>
        </w:rPr>
        <w:t>Obowi</w:t>
      </w:r>
      <w:r w:rsidRPr="00F156FE">
        <w:rPr>
          <w:rFonts w:ascii="Verdana" w:eastAsia="Arial,Bold" w:hAnsi="Verdana" w:cs="Verdana"/>
          <w:sz w:val="16"/>
          <w:szCs w:val="16"/>
          <w:lang w:eastAsia="pl-PL"/>
        </w:rPr>
        <w:t>ą</w:t>
      </w:r>
      <w:r w:rsidRPr="00F156FE">
        <w:rPr>
          <w:rFonts w:ascii="Verdana" w:hAnsi="Verdana" w:cs="Verdana"/>
          <w:sz w:val="16"/>
          <w:szCs w:val="16"/>
          <w:lang w:eastAsia="pl-PL"/>
        </w:rPr>
        <w:t>zki Wykonawcy:</w:t>
      </w:r>
    </w:p>
    <w:p w:rsidR="000D7AD3" w:rsidRPr="00F156FE" w:rsidRDefault="000D7AD3">
      <w:pPr>
        <w:numPr>
          <w:ilvl w:val="3"/>
          <w:numId w:val="12"/>
        </w:numPr>
        <w:tabs>
          <w:tab w:val="clear" w:pos="3022"/>
          <w:tab w:val="left" w:pos="851"/>
        </w:tabs>
        <w:autoSpaceDE w:val="0"/>
        <w:autoSpaceDN w:val="0"/>
        <w:adjustRightInd w:val="0"/>
        <w:ind w:left="851" w:hanging="425"/>
        <w:rPr>
          <w:rFonts w:ascii="Verdana" w:hAnsi="Verdana" w:cs="Verdana"/>
          <w:sz w:val="16"/>
          <w:szCs w:val="16"/>
          <w:lang w:eastAsia="pl-PL"/>
        </w:rPr>
      </w:pPr>
      <w:r w:rsidRPr="00F156FE">
        <w:rPr>
          <w:rFonts w:ascii="Verdana" w:hAnsi="Verdana" w:cs="Verdana"/>
          <w:sz w:val="16"/>
          <w:szCs w:val="16"/>
          <w:lang w:eastAsia="pl-PL"/>
        </w:rPr>
        <w:t xml:space="preserve"> Do obowiązków Wykonawcy w szczególności należy: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Verdana" w:hAnsi="Verdana" w:cs="Verdana"/>
          <w:sz w:val="16"/>
          <w:szCs w:val="16"/>
          <w:lang w:eastAsia="pl-PL"/>
        </w:rPr>
      </w:pP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lojalne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i uczciwe wykonywanie przedmiotu niniejszej umowy oraz ścisła współpraca z Zamawiającym w zakresie należytego jej wykonywania;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Verdana" w:hAnsi="Verdana" w:cs="Verdana"/>
          <w:sz w:val="16"/>
          <w:szCs w:val="16"/>
          <w:lang w:eastAsia="pl-PL"/>
        </w:rPr>
      </w:pP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należyta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realizacja przedmiotu zamówienia zgodnie ze Specyfikacją Istotnych Warunków Zamówienia oraz z obowiązującymi przepisami i zasadami;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Verdana" w:hAnsi="Verdana" w:cs="Verdana"/>
          <w:sz w:val="16"/>
          <w:szCs w:val="16"/>
          <w:lang w:eastAsia="pl-PL"/>
        </w:rPr>
      </w:pP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oznaczenie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tablicami powierzchni leśnych, na których wykonywane będą prace niebezpieczne dla życia lub zdrowia, zwłaszcza związane z pozyskaniem i zrywką drewna;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Verdana" w:hAnsi="Verdana" w:cs="Verdana"/>
          <w:sz w:val="16"/>
          <w:szCs w:val="16"/>
          <w:lang w:eastAsia="pl-PL"/>
        </w:rPr>
      </w:pP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po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wykonaniu prac na każdej powierzchni, przed jej opuszczeniem, uporządkowanie terenu i oczyszczenie miejsca pracy z wszelkiego typu odpadów, w szczególności należy przestrzegać zakazu pozostawiania na powierzchni roboczej drzew zawieszonych i blokowania przejezdności dróg, szlaków turystycznych, a także rowów odwadniających, przydrożnych i granicznych;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Verdana" w:hAnsi="Verdana" w:cs="Verdana"/>
          <w:sz w:val="16"/>
          <w:szCs w:val="16"/>
          <w:lang w:eastAsia="pl-PL"/>
        </w:rPr>
      </w:pP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przestrzeganie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obowiązujących przepisów bezpieczeństwa i higieny pracy, w szczególności przepisów ppoż. w trakcie wykonywania robót;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Verdana" w:hAnsi="Verdana" w:cs="Verdana"/>
          <w:sz w:val="16"/>
          <w:szCs w:val="16"/>
          <w:lang w:eastAsia="pl-PL"/>
        </w:rPr>
      </w:pP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odpowiedzialność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za bezpieczną organizację pracy oraz za szkody wyrządzane osobom</w:t>
      </w:r>
      <w:r w:rsidRPr="00F156FE">
        <w:rPr>
          <w:lang w:eastAsia="pl-PL"/>
        </w:rPr>
        <w:t xml:space="preserve"> </w:t>
      </w:r>
      <w:r w:rsidRPr="00F156FE">
        <w:rPr>
          <w:rFonts w:ascii="Verdana" w:hAnsi="Verdana" w:cs="Verdana"/>
          <w:sz w:val="16"/>
          <w:szCs w:val="16"/>
          <w:lang w:eastAsia="pl-PL"/>
        </w:rPr>
        <w:t>trzecim z tytułu wykonywania przedmiotu umowy;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  <w:tab w:val="left" w:pos="142"/>
        </w:tabs>
        <w:autoSpaceDE w:val="0"/>
        <w:autoSpaceDN w:val="0"/>
        <w:adjustRightInd w:val="0"/>
        <w:ind w:left="1134" w:hanging="425"/>
        <w:rPr>
          <w:rFonts w:ascii="Verdana" w:hAnsi="Verdana" w:cs="Verdana"/>
          <w:sz w:val="16"/>
          <w:szCs w:val="16"/>
          <w:lang w:eastAsia="pl-PL"/>
        </w:rPr>
      </w:pP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współpraca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ze służbami Zamawiającego;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  <w:tab w:val="left" w:pos="142"/>
        </w:tabs>
        <w:autoSpaceDE w:val="0"/>
        <w:autoSpaceDN w:val="0"/>
        <w:adjustRightInd w:val="0"/>
        <w:ind w:left="1134" w:hanging="425"/>
        <w:rPr>
          <w:rFonts w:ascii="Verdana" w:hAnsi="Verdana" w:cs="Verdana"/>
          <w:sz w:val="16"/>
          <w:szCs w:val="16"/>
          <w:lang w:eastAsia="pl-PL"/>
        </w:rPr>
      </w:pPr>
      <w:r w:rsidRPr="00F156FE">
        <w:rPr>
          <w:rFonts w:ascii="Verdana" w:hAnsi="Verdana" w:cs="Verdana"/>
          <w:sz w:val="16"/>
          <w:szCs w:val="16"/>
          <w:lang w:eastAsia="pl-PL"/>
        </w:rPr>
        <w:t xml:space="preserve">zapewnienie realizacji przedmiotu umowy przez posiadających odpowiednie kwalifikacje pracowników, gwarantujących poprawność i </w:t>
      </w: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właściwą jakość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wykonanych usług;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  <w:tab w:val="left" w:pos="142"/>
        </w:tabs>
        <w:autoSpaceDE w:val="0"/>
        <w:autoSpaceDN w:val="0"/>
        <w:adjustRightInd w:val="0"/>
        <w:ind w:left="1134" w:hanging="425"/>
        <w:rPr>
          <w:rFonts w:ascii="Verdana" w:hAnsi="Verdana" w:cs="Verdana"/>
          <w:sz w:val="16"/>
          <w:szCs w:val="16"/>
          <w:lang w:eastAsia="pl-PL"/>
        </w:rPr>
      </w:pPr>
      <w:r w:rsidRPr="00F156FE">
        <w:rPr>
          <w:rFonts w:ascii="Verdana" w:hAnsi="Verdana" w:cs="Verdana"/>
          <w:sz w:val="16"/>
          <w:szCs w:val="16"/>
          <w:lang w:eastAsia="pl-PL"/>
        </w:rPr>
        <w:t>zapewnienie odpowiedniego sprzętu, urządzeń oraz wszel</w:t>
      </w:r>
      <w:r w:rsidR="00940EC3">
        <w:rPr>
          <w:rFonts w:ascii="Verdana" w:hAnsi="Verdana" w:cs="Verdana"/>
          <w:sz w:val="16"/>
          <w:szCs w:val="16"/>
          <w:lang w:eastAsia="pl-PL"/>
        </w:rPr>
        <w:t xml:space="preserve">kich przedmiotów niezbędnych do zgodnego z </w:t>
      </w:r>
      <w:proofErr w:type="gramStart"/>
      <w:r w:rsidR="00940EC3">
        <w:rPr>
          <w:rFonts w:ascii="Verdana" w:hAnsi="Verdana" w:cs="Verdana"/>
          <w:sz w:val="16"/>
          <w:szCs w:val="16"/>
          <w:lang w:eastAsia="pl-PL"/>
        </w:rPr>
        <w:t xml:space="preserve">umową </w:t>
      </w:r>
      <w:r w:rsidRPr="00F156FE">
        <w:rPr>
          <w:rFonts w:ascii="Verdana" w:hAnsi="Verdana" w:cs="Verdana"/>
          <w:sz w:val="16"/>
          <w:szCs w:val="16"/>
          <w:lang w:eastAsia="pl-PL"/>
        </w:rPr>
        <w:t xml:space="preserve"> wykonania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przedmiotu umowy;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  <w:tab w:val="left" w:pos="142"/>
        </w:tabs>
        <w:autoSpaceDE w:val="0"/>
        <w:autoSpaceDN w:val="0"/>
        <w:adjustRightInd w:val="0"/>
        <w:ind w:left="1134" w:hanging="425"/>
        <w:rPr>
          <w:sz w:val="16"/>
          <w:szCs w:val="16"/>
          <w:lang w:eastAsia="pl-PL"/>
        </w:rPr>
      </w:pP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wykonanie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przedmiotu umowy w uzgodnionych terminach,</w:t>
      </w:r>
    </w:p>
    <w:p w:rsidR="000D7AD3" w:rsidRPr="00F156FE" w:rsidRDefault="000D7AD3">
      <w:pPr>
        <w:numPr>
          <w:ilvl w:val="1"/>
          <w:numId w:val="32"/>
        </w:numPr>
        <w:tabs>
          <w:tab w:val="clear" w:pos="720"/>
          <w:tab w:val="left" w:pos="142"/>
        </w:tabs>
        <w:autoSpaceDE w:val="0"/>
        <w:autoSpaceDN w:val="0"/>
        <w:adjustRightInd w:val="0"/>
        <w:ind w:left="1134" w:hanging="425"/>
        <w:rPr>
          <w:sz w:val="16"/>
          <w:szCs w:val="16"/>
          <w:lang w:eastAsia="pl-PL"/>
        </w:rPr>
      </w:pPr>
      <w:proofErr w:type="gramStart"/>
      <w:r w:rsidRPr="00F156FE">
        <w:rPr>
          <w:rFonts w:ascii="Verdana" w:hAnsi="Verdana" w:cs="Verdana"/>
          <w:sz w:val="16"/>
          <w:szCs w:val="16"/>
          <w:lang w:eastAsia="pl-PL"/>
        </w:rPr>
        <w:t>zgłaszanie</w:t>
      </w:r>
      <w:proofErr w:type="gramEnd"/>
      <w:r w:rsidRPr="00F156FE">
        <w:rPr>
          <w:rFonts w:ascii="Verdana" w:hAnsi="Verdana" w:cs="Verdana"/>
          <w:sz w:val="16"/>
          <w:szCs w:val="16"/>
          <w:lang w:eastAsia="pl-PL"/>
        </w:rPr>
        <w:t xml:space="preserve"> rozpoczęcia i zakończenia każdego etapu usług przedstawicielowi Zamawiającego.</w:t>
      </w:r>
    </w:p>
    <w:p w:rsidR="000D7AD3" w:rsidRPr="00F156FE" w:rsidRDefault="000D7AD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pl-PL"/>
        </w:rPr>
      </w:pPr>
    </w:p>
    <w:p w:rsidR="000D7AD3" w:rsidRPr="00F156FE" w:rsidRDefault="000D7AD3">
      <w:pPr>
        <w:numPr>
          <w:ilvl w:val="0"/>
          <w:numId w:val="32"/>
        </w:numPr>
        <w:tabs>
          <w:tab w:val="clear" w:pos="390"/>
          <w:tab w:val="left" w:pos="142"/>
        </w:tabs>
        <w:autoSpaceDE w:val="0"/>
        <w:autoSpaceDN w:val="0"/>
        <w:adjustRightInd w:val="0"/>
        <w:ind w:left="709"/>
        <w:rPr>
          <w:rFonts w:ascii="Verdana" w:hAnsi="Verdana" w:cs="Verdana"/>
          <w:sz w:val="16"/>
          <w:szCs w:val="16"/>
          <w:lang w:eastAsia="pl-PL"/>
        </w:rPr>
      </w:pPr>
      <w:r w:rsidRPr="00F156FE">
        <w:rPr>
          <w:rFonts w:ascii="Verdana" w:hAnsi="Verdana" w:cs="Verdana"/>
          <w:sz w:val="16"/>
          <w:szCs w:val="16"/>
          <w:lang w:eastAsia="pl-PL"/>
        </w:rPr>
        <w:t>Prace wymienione w § 1 będą wykonywane zgodnie ze zobowiązaniami określonymi w ofercie i przepisami szczegółowo określonymi w:</w:t>
      </w:r>
    </w:p>
    <w:p w:rsidR="000D7AD3" w:rsidRPr="00F156FE" w:rsidRDefault="000D7AD3">
      <w:pPr>
        <w:pStyle w:val="Tekstdymka1"/>
        <w:numPr>
          <w:ilvl w:val="1"/>
          <w:numId w:val="33"/>
        </w:numPr>
        <w:tabs>
          <w:tab w:val="clear" w:pos="786"/>
        </w:tabs>
        <w:autoSpaceDE w:val="0"/>
        <w:autoSpaceDN w:val="0"/>
        <w:adjustRightInd w:val="0"/>
        <w:ind w:left="1134" w:hanging="425"/>
        <w:rPr>
          <w:rFonts w:ascii="Verdana" w:hAnsi="Verdana" w:cs="Verdana"/>
          <w:lang w:eastAsia="pl-PL"/>
        </w:rPr>
      </w:pPr>
      <w:r w:rsidRPr="00F156FE">
        <w:rPr>
          <w:rFonts w:ascii="Verdana" w:hAnsi="Verdana" w:cs="Verdana"/>
          <w:lang w:eastAsia="pl-PL"/>
        </w:rPr>
        <w:t>Instrukcji bezpieczeństwa i higieny pracy przy wykonywaniu podstawowych prac z zakresu gospodarki leśnej – wprowadzonej Zarządzeniem Nr 19 Dyrektora Generalnego Lasów Państwowych z dnia 14 lipca 1997 r.;</w:t>
      </w:r>
    </w:p>
    <w:p w:rsidR="000D7AD3" w:rsidRPr="00F156FE" w:rsidRDefault="000D7AD3">
      <w:pPr>
        <w:pStyle w:val="Tekstdymka1"/>
        <w:numPr>
          <w:ilvl w:val="1"/>
          <w:numId w:val="33"/>
        </w:numPr>
        <w:tabs>
          <w:tab w:val="clear" w:pos="786"/>
        </w:tabs>
        <w:autoSpaceDE w:val="0"/>
        <w:autoSpaceDN w:val="0"/>
        <w:adjustRightInd w:val="0"/>
        <w:ind w:left="1134" w:hanging="425"/>
        <w:rPr>
          <w:rFonts w:ascii="Verdana" w:hAnsi="Verdana" w:cs="Verdana"/>
          <w:lang w:eastAsia="pl-PL"/>
        </w:rPr>
      </w:pPr>
      <w:r w:rsidRPr="00F156FE">
        <w:rPr>
          <w:rFonts w:ascii="Verdana" w:hAnsi="Verdana" w:cs="Verdana"/>
          <w:lang w:eastAsia="pl-PL"/>
        </w:rPr>
        <w:t xml:space="preserve">Rozporządzeniu Ministra Środowiska z 24.08.2006 </w:t>
      </w:r>
      <w:proofErr w:type="gramStart"/>
      <w:r w:rsidRPr="00F156FE">
        <w:rPr>
          <w:rFonts w:ascii="Verdana" w:hAnsi="Verdana" w:cs="Verdana"/>
          <w:lang w:eastAsia="pl-PL"/>
        </w:rPr>
        <w:t>r</w:t>
      </w:r>
      <w:proofErr w:type="gramEnd"/>
      <w:r w:rsidRPr="00F156FE">
        <w:rPr>
          <w:rFonts w:ascii="Verdana" w:hAnsi="Verdana" w:cs="Verdana"/>
          <w:lang w:eastAsia="pl-PL"/>
        </w:rPr>
        <w:t xml:space="preserve">. w sprawie bezpieczeństwa i higieny pracy przy wykonywaniu niektórych prac z zakresu gospodarki leśnej (Dz. U. </w:t>
      </w:r>
      <w:proofErr w:type="gramStart"/>
      <w:r w:rsidRPr="00F156FE">
        <w:rPr>
          <w:rFonts w:ascii="Verdana" w:hAnsi="Verdana" w:cs="Verdana"/>
          <w:lang w:eastAsia="pl-PL"/>
        </w:rPr>
        <w:t>z</w:t>
      </w:r>
      <w:proofErr w:type="gramEnd"/>
      <w:r w:rsidRPr="00F156FE">
        <w:rPr>
          <w:rFonts w:ascii="Verdana" w:hAnsi="Verdana" w:cs="Verdana"/>
          <w:lang w:eastAsia="pl-PL"/>
        </w:rPr>
        <w:t xml:space="preserve"> 2006 r. Nr 161, poz.1141);</w:t>
      </w:r>
    </w:p>
    <w:p w:rsidR="000D7AD3" w:rsidRPr="00F156FE" w:rsidRDefault="000D7AD3">
      <w:pPr>
        <w:pStyle w:val="Tekstdymka1"/>
        <w:numPr>
          <w:ilvl w:val="1"/>
          <w:numId w:val="33"/>
        </w:numPr>
        <w:tabs>
          <w:tab w:val="clear" w:pos="786"/>
        </w:tabs>
        <w:autoSpaceDE w:val="0"/>
        <w:autoSpaceDN w:val="0"/>
        <w:adjustRightInd w:val="0"/>
        <w:ind w:left="1134" w:hanging="425"/>
        <w:rPr>
          <w:rFonts w:ascii="Verdana" w:hAnsi="Verdana" w:cs="Verdana"/>
          <w:lang w:eastAsia="pl-PL"/>
        </w:rPr>
      </w:pPr>
      <w:r w:rsidRPr="00F156FE">
        <w:rPr>
          <w:rFonts w:ascii="Verdana" w:hAnsi="Verdana" w:cs="Verdana"/>
          <w:lang w:eastAsia="pl-PL"/>
        </w:rPr>
        <w:t xml:space="preserve">Zarządzeniu nr 40 Dyrektora Generalnego LP z 6.10.2011 </w:t>
      </w:r>
      <w:proofErr w:type="gramStart"/>
      <w:r w:rsidRPr="00F156FE">
        <w:rPr>
          <w:rFonts w:ascii="Verdana" w:hAnsi="Verdana" w:cs="Verdana"/>
          <w:lang w:eastAsia="pl-PL"/>
        </w:rPr>
        <w:t>r</w:t>
      </w:r>
      <w:proofErr w:type="gramEnd"/>
      <w:r w:rsidRPr="00F156FE">
        <w:rPr>
          <w:rFonts w:ascii="Verdana" w:hAnsi="Verdana" w:cs="Verdana"/>
          <w:lang w:eastAsia="pl-PL"/>
        </w:rPr>
        <w:t>. w sprawie wprowadzenia ramowego wykazu prac wykonywanych, przez co najmniej dwie osoby;</w:t>
      </w:r>
    </w:p>
    <w:p w:rsidR="000D7AD3" w:rsidRPr="00F156FE" w:rsidRDefault="000D7AD3">
      <w:pPr>
        <w:pStyle w:val="Tekstdymka1"/>
        <w:numPr>
          <w:ilvl w:val="1"/>
          <w:numId w:val="33"/>
        </w:numPr>
        <w:tabs>
          <w:tab w:val="clear" w:pos="786"/>
        </w:tabs>
        <w:autoSpaceDE w:val="0"/>
        <w:autoSpaceDN w:val="0"/>
        <w:adjustRightInd w:val="0"/>
        <w:ind w:left="1134" w:hanging="425"/>
        <w:rPr>
          <w:rFonts w:ascii="Verdana" w:hAnsi="Verdana" w:cs="Verdana"/>
          <w:lang w:eastAsia="pl-PL"/>
        </w:rPr>
      </w:pPr>
      <w:r w:rsidRPr="00F156FE">
        <w:rPr>
          <w:rFonts w:ascii="Verdana" w:hAnsi="Verdana" w:cs="Verdana"/>
          <w:lang w:eastAsia="pl-PL"/>
        </w:rPr>
        <w:t xml:space="preserve">Wykonawca oświadcza, że zapoznał się z regulacjami określonymi </w:t>
      </w:r>
      <w:r w:rsidR="002B6955" w:rsidRPr="002B6955">
        <w:rPr>
          <w:rFonts w:ascii="Verdana" w:hAnsi="Verdana" w:cs="Verdana"/>
          <w:bCs/>
          <w:lang w:eastAsia="pl-PL"/>
        </w:rPr>
        <w:t>§</w:t>
      </w:r>
      <w:r w:rsidR="002B6955">
        <w:rPr>
          <w:rFonts w:ascii="Verdana" w:hAnsi="Verdana" w:cs="Verdana"/>
          <w:lang w:eastAsia="pl-PL"/>
        </w:rPr>
        <w:t xml:space="preserve"> 9 </w:t>
      </w:r>
      <w:r w:rsidRPr="00F156FE">
        <w:rPr>
          <w:rFonts w:ascii="Verdana" w:hAnsi="Verdana" w:cs="Verdana"/>
          <w:lang w:eastAsia="pl-PL"/>
        </w:rPr>
        <w:t xml:space="preserve">ust. 2 </w:t>
      </w:r>
      <w:r w:rsidR="002B6955">
        <w:rPr>
          <w:rFonts w:ascii="Verdana" w:hAnsi="Verdana" w:cs="Verdana"/>
          <w:lang w:eastAsia="pl-PL"/>
        </w:rPr>
        <w:t>umowy</w:t>
      </w:r>
      <w:r w:rsidR="00806918">
        <w:rPr>
          <w:rFonts w:ascii="Verdana" w:hAnsi="Verdana" w:cs="Verdana"/>
          <w:lang w:eastAsia="pl-PL"/>
        </w:rPr>
        <w:t xml:space="preserve"> </w:t>
      </w:r>
      <w:bookmarkStart w:id="0" w:name="_GoBack"/>
      <w:bookmarkEnd w:id="0"/>
      <w:r w:rsidRPr="00F156FE">
        <w:rPr>
          <w:rFonts w:ascii="Verdana" w:hAnsi="Verdana" w:cs="Verdana"/>
          <w:lang w:eastAsia="pl-PL"/>
        </w:rPr>
        <w:t>i są one dla niego w pełni zrozumiałe.</w:t>
      </w:r>
    </w:p>
    <w:p w:rsidR="000D7AD3" w:rsidRPr="00F156FE" w:rsidRDefault="000D7AD3">
      <w:pPr>
        <w:pStyle w:val="Tekstdymka1"/>
        <w:autoSpaceDE w:val="0"/>
        <w:autoSpaceDN w:val="0"/>
        <w:adjustRightInd w:val="0"/>
        <w:ind w:left="426"/>
        <w:rPr>
          <w:rFonts w:ascii="Verdana" w:hAnsi="Verdana" w:cs="Verdana"/>
          <w:lang w:eastAsia="pl-PL"/>
        </w:rPr>
      </w:pPr>
    </w:p>
    <w:p w:rsidR="000D7AD3" w:rsidRPr="00F156FE" w:rsidRDefault="000D7AD3">
      <w:pPr>
        <w:pStyle w:val="Tekstdymka1"/>
        <w:numPr>
          <w:ilvl w:val="0"/>
          <w:numId w:val="32"/>
        </w:numPr>
        <w:tabs>
          <w:tab w:val="clear" w:pos="390"/>
        </w:tabs>
        <w:autoSpaceDE w:val="0"/>
        <w:autoSpaceDN w:val="0"/>
        <w:adjustRightInd w:val="0"/>
        <w:ind w:left="709"/>
      </w:pPr>
      <w:r w:rsidRPr="00F156FE">
        <w:t xml:space="preserve">Wykonawca zobowiązuje się wykonać przedmiot umowy zgodnie z obowiązującymi normami PN-93/D-95000,PN-93/D-02002, </w:t>
      </w:r>
      <w:r w:rsidRPr="00F156FE">
        <w:br/>
        <w:t>PN-92/D-95017, PN-92/D-95008, PM-91/D-95018</w:t>
      </w:r>
    </w:p>
    <w:p w:rsidR="000D7AD3" w:rsidRPr="00F156FE" w:rsidRDefault="000D66EC">
      <w:pPr>
        <w:spacing w:before="120" w:after="120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10</w:t>
      </w:r>
    </w:p>
    <w:p w:rsidR="000D7AD3" w:rsidRPr="00F156FE" w:rsidRDefault="000D7AD3">
      <w:pPr>
        <w:pStyle w:val="Tekstpodstawowywcity2"/>
        <w:spacing w:after="120"/>
        <w:ind w:left="0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W przypadku niewykonania lub nienależytego wykonania umowy naliczone będą kary umowne:</w:t>
      </w:r>
    </w:p>
    <w:p w:rsidR="000D7AD3" w:rsidRPr="00F156FE" w:rsidRDefault="000D7AD3">
      <w:pPr>
        <w:numPr>
          <w:ilvl w:val="0"/>
          <w:numId w:val="10"/>
        </w:numPr>
        <w:tabs>
          <w:tab w:val="clear" w:pos="1080"/>
        </w:tabs>
        <w:spacing w:after="120"/>
        <w:ind w:left="709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>Wykonawca</w:t>
      </w:r>
      <w:r w:rsidRPr="00F156FE">
        <w:rPr>
          <w:rFonts w:ascii="Verdana" w:hAnsi="Verdana" w:cs="Verdana"/>
          <w:sz w:val="16"/>
          <w:szCs w:val="16"/>
        </w:rPr>
        <w:t xml:space="preserve"> zapłaci </w:t>
      </w:r>
      <w:r w:rsidRPr="00F156FE">
        <w:rPr>
          <w:rFonts w:ascii="Verdana" w:hAnsi="Verdana" w:cs="Verdana"/>
          <w:b/>
          <w:bCs/>
          <w:sz w:val="16"/>
          <w:szCs w:val="16"/>
        </w:rPr>
        <w:t>Zamawiającemu</w:t>
      </w:r>
      <w:r w:rsidRPr="00F156FE">
        <w:rPr>
          <w:rFonts w:ascii="Verdana" w:hAnsi="Verdana" w:cs="Verdana"/>
          <w:sz w:val="16"/>
          <w:szCs w:val="16"/>
        </w:rPr>
        <w:t xml:space="preserve"> karę umowną:</w:t>
      </w:r>
    </w:p>
    <w:p w:rsidR="000D7AD3" w:rsidRPr="00F156FE" w:rsidRDefault="000D7AD3">
      <w:pPr>
        <w:numPr>
          <w:ilvl w:val="0"/>
          <w:numId w:val="13"/>
        </w:numPr>
        <w:tabs>
          <w:tab w:val="clear" w:pos="1440"/>
        </w:tabs>
        <w:spacing w:after="120"/>
        <w:ind w:left="1134" w:hanging="425"/>
        <w:jc w:val="both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za każdy dzień zwłoki w</w:t>
      </w:r>
      <w:r w:rsidR="00910F85">
        <w:rPr>
          <w:rFonts w:ascii="Verdana" w:hAnsi="Verdana" w:cs="Verdana"/>
          <w:sz w:val="16"/>
          <w:szCs w:val="16"/>
        </w:rPr>
        <w:t xml:space="preserve"> terminie wykonaniu </w:t>
      </w:r>
      <w:proofErr w:type="gramStart"/>
      <w:r w:rsidR="00910F85">
        <w:rPr>
          <w:rFonts w:ascii="Verdana" w:hAnsi="Verdana" w:cs="Verdana"/>
          <w:sz w:val="16"/>
          <w:szCs w:val="16"/>
        </w:rPr>
        <w:t xml:space="preserve">zamówienia </w:t>
      </w:r>
      <w:r w:rsidRPr="00F156FE">
        <w:rPr>
          <w:rFonts w:ascii="Verdana" w:hAnsi="Verdana" w:cs="Verdana"/>
          <w:sz w:val="16"/>
          <w:szCs w:val="16"/>
        </w:rPr>
        <w:t xml:space="preserve"> w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wysokości 0,1 % kwoty wynagrodzenia określonego w Zleceniu na podstawie stawek określonych w § 6 ust. 3 umowy,;</w:t>
      </w:r>
    </w:p>
    <w:p w:rsidR="000D7AD3" w:rsidRPr="00F156FE" w:rsidRDefault="000D7AD3">
      <w:pPr>
        <w:numPr>
          <w:ilvl w:val="0"/>
          <w:numId w:val="13"/>
        </w:numPr>
        <w:tabs>
          <w:tab w:val="clear" w:pos="1440"/>
        </w:tabs>
        <w:spacing w:after="120"/>
        <w:ind w:left="1134" w:hanging="425"/>
        <w:jc w:val="both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za odstąpienie od umowy przez </w:t>
      </w:r>
      <w:r w:rsidRPr="00F156FE">
        <w:rPr>
          <w:rFonts w:ascii="Verdana" w:hAnsi="Verdana" w:cs="Verdana"/>
          <w:b/>
          <w:bCs/>
          <w:sz w:val="16"/>
          <w:szCs w:val="16"/>
        </w:rPr>
        <w:t>Wykonawcę</w:t>
      </w:r>
      <w:r w:rsidRPr="00F156FE">
        <w:rPr>
          <w:rFonts w:ascii="Verdana" w:hAnsi="Verdana" w:cs="Verdana"/>
          <w:sz w:val="16"/>
          <w:szCs w:val="16"/>
        </w:rPr>
        <w:t xml:space="preserve"> z przyczyn nie zawinionych przez </w:t>
      </w:r>
      <w:r w:rsidRPr="00F156FE">
        <w:rPr>
          <w:rFonts w:ascii="Verdana" w:hAnsi="Verdana" w:cs="Verdana"/>
          <w:b/>
          <w:bCs/>
          <w:sz w:val="16"/>
          <w:szCs w:val="16"/>
        </w:rPr>
        <w:t>Zamawiającego</w:t>
      </w:r>
      <w:r w:rsidRPr="00F156FE">
        <w:rPr>
          <w:rFonts w:ascii="Verdana" w:hAnsi="Verdana" w:cs="Verdana"/>
          <w:sz w:val="16"/>
          <w:szCs w:val="16"/>
        </w:rPr>
        <w:t xml:space="preserve"> </w:t>
      </w:r>
      <w:r w:rsidRPr="00F156FE">
        <w:rPr>
          <w:rFonts w:ascii="Verdana" w:hAnsi="Verdana" w:cs="Verdana"/>
          <w:sz w:val="16"/>
          <w:szCs w:val="16"/>
        </w:rPr>
        <w:br/>
        <w:t xml:space="preserve">oraz odstąpienia od umowy przez </w:t>
      </w:r>
      <w:r w:rsidRPr="00F156FE">
        <w:rPr>
          <w:rFonts w:ascii="Verdana" w:hAnsi="Verdana" w:cs="Verdana"/>
          <w:b/>
          <w:bCs/>
          <w:sz w:val="16"/>
          <w:szCs w:val="16"/>
        </w:rPr>
        <w:t>Zamawiającego</w:t>
      </w:r>
      <w:r w:rsidRPr="00F156FE">
        <w:rPr>
          <w:rFonts w:ascii="Verdana" w:hAnsi="Verdana" w:cs="Verdana"/>
          <w:sz w:val="16"/>
          <w:szCs w:val="16"/>
        </w:rPr>
        <w:t xml:space="preserve"> </w:t>
      </w:r>
      <w:r w:rsidR="000D66EC">
        <w:rPr>
          <w:rFonts w:ascii="Verdana" w:hAnsi="Verdana" w:cs="Verdana"/>
          <w:sz w:val="16"/>
          <w:szCs w:val="16"/>
        </w:rPr>
        <w:t xml:space="preserve">w przypadkach określonych </w:t>
      </w:r>
      <w:proofErr w:type="gramStart"/>
      <w:r w:rsidR="000D66EC">
        <w:rPr>
          <w:rFonts w:ascii="Verdana" w:hAnsi="Verdana" w:cs="Verdana"/>
          <w:sz w:val="16"/>
          <w:szCs w:val="16"/>
        </w:rPr>
        <w:t>w § 11</w:t>
      </w:r>
      <w:r w:rsidRPr="00F156FE">
        <w:rPr>
          <w:rFonts w:ascii="Verdana" w:hAnsi="Verdana" w:cs="Verdana"/>
          <w:sz w:val="16"/>
          <w:szCs w:val="16"/>
        </w:rPr>
        <w:t xml:space="preserve">  ust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. 2 pkt. 2, 3 i 4 </w:t>
      </w:r>
      <w:r w:rsidRPr="00F156FE">
        <w:rPr>
          <w:rFonts w:ascii="Verdana" w:hAnsi="Verdana" w:cs="Verdana"/>
          <w:sz w:val="16"/>
          <w:szCs w:val="16"/>
        </w:rPr>
        <w:br/>
        <w:t>umowy w wysokości 10 % wynagrodzenia określonego w § 6 ust. 3 umowy.</w:t>
      </w:r>
    </w:p>
    <w:p w:rsidR="000D7AD3" w:rsidRPr="00F156FE" w:rsidRDefault="000D7AD3">
      <w:pPr>
        <w:numPr>
          <w:ilvl w:val="0"/>
          <w:numId w:val="13"/>
        </w:numPr>
        <w:tabs>
          <w:tab w:val="clear" w:pos="1440"/>
        </w:tabs>
        <w:spacing w:after="120"/>
        <w:ind w:left="1134" w:hanging="425"/>
        <w:jc w:val="both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lastRenderedPageBreak/>
        <w:t xml:space="preserve">Za każde wycięte przez Wykonawcę drzewo, </w:t>
      </w:r>
      <w:proofErr w:type="gramStart"/>
      <w:r w:rsidRPr="00F156FE">
        <w:rPr>
          <w:rFonts w:ascii="Verdana" w:hAnsi="Verdana" w:cs="Verdana"/>
          <w:sz w:val="16"/>
          <w:szCs w:val="16"/>
        </w:rPr>
        <w:t>nie wyznaczone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do wycięcia pr</w:t>
      </w:r>
      <w:r w:rsidR="002B6955">
        <w:rPr>
          <w:rFonts w:ascii="Verdana" w:hAnsi="Verdana" w:cs="Verdana"/>
          <w:sz w:val="16"/>
          <w:szCs w:val="16"/>
        </w:rPr>
        <w:t>zez upoważnionego pracownika Zmawiającego</w:t>
      </w:r>
      <w:r w:rsidRPr="00F156FE">
        <w:rPr>
          <w:rFonts w:ascii="Verdana" w:hAnsi="Verdana" w:cs="Verdana"/>
          <w:sz w:val="16"/>
          <w:szCs w:val="16"/>
        </w:rPr>
        <w:t xml:space="preserve"> Wykonawca zapłaci karę umowną w wysokości 400,00 zł.</w:t>
      </w:r>
    </w:p>
    <w:p w:rsidR="000D7AD3" w:rsidRPr="00F156FE" w:rsidRDefault="000D7AD3">
      <w:pPr>
        <w:pStyle w:val="Tekstpodstawowywcity2"/>
        <w:numPr>
          <w:ilvl w:val="0"/>
          <w:numId w:val="10"/>
        </w:numPr>
        <w:tabs>
          <w:tab w:val="clear" w:pos="1080"/>
        </w:tabs>
        <w:spacing w:after="120"/>
        <w:ind w:left="709" w:hanging="425"/>
        <w:jc w:val="left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 xml:space="preserve">Zamawiający </w:t>
      </w:r>
      <w:r w:rsidRPr="00F156FE">
        <w:rPr>
          <w:rFonts w:ascii="Verdana" w:hAnsi="Verdana" w:cs="Verdana"/>
          <w:sz w:val="16"/>
          <w:szCs w:val="16"/>
        </w:rPr>
        <w:t xml:space="preserve">zapłaci </w:t>
      </w:r>
      <w:r w:rsidRPr="00F156FE">
        <w:rPr>
          <w:rFonts w:ascii="Verdana" w:hAnsi="Verdana" w:cs="Verdana"/>
          <w:b/>
          <w:bCs/>
          <w:sz w:val="16"/>
          <w:szCs w:val="16"/>
        </w:rPr>
        <w:t>Wykonawcy</w:t>
      </w:r>
      <w:r w:rsidRPr="00F156FE">
        <w:rPr>
          <w:rFonts w:ascii="Verdana" w:hAnsi="Verdana" w:cs="Verdana"/>
          <w:sz w:val="16"/>
          <w:szCs w:val="16"/>
        </w:rPr>
        <w:t xml:space="preserve"> karę umowną:                                                 </w:t>
      </w:r>
    </w:p>
    <w:p w:rsidR="000D7AD3" w:rsidRPr="00F156FE" w:rsidRDefault="000D7AD3">
      <w:pPr>
        <w:pStyle w:val="Tekstpodstawowywcity2"/>
        <w:numPr>
          <w:ilvl w:val="0"/>
          <w:numId w:val="14"/>
        </w:numPr>
        <w:tabs>
          <w:tab w:val="clear" w:pos="1440"/>
        </w:tabs>
        <w:spacing w:after="120"/>
        <w:ind w:left="1134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za zwłokę w przeprowadzeniu </w:t>
      </w:r>
      <w:proofErr w:type="gramStart"/>
      <w:r w:rsidRPr="00F156FE">
        <w:rPr>
          <w:rFonts w:ascii="Verdana" w:hAnsi="Verdana" w:cs="Verdana"/>
          <w:sz w:val="16"/>
          <w:szCs w:val="16"/>
        </w:rPr>
        <w:t>odbioru  w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wysokości 0,1 % wynagrodzenia określonego w Zleceniu ustalonego na podstawie stawek określonych w  § 6 ust. 3 umowy, za każdy dzień zwłoki licząc od następnego dnia po terminie, w którym odbiór miał być zakończony.</w:t>
      </w:r>
    </w:p>
    <w:p w:rsidR="000D7AD3" w:rsidRPr="00F156FE" w:rsidRDefault="000D7AD3">
      <w:pPr>
        <w:pStyle w:val="Tekstpodstawowywcity2"/>
        <w:numPr>
          <w:ilvl w:val="0"/>
          <w:numId w:val="10"/>
        </w:numPr>
        <w:tabs>
          <w:tab w:val="clear" w:pos="1080"/>
        </w:tabs>
        <w:spacing w:after="120"/>
        <w:ind w:left="709" w:hanging="425"/>
        <w:jc w:val="left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Strony zastrzegają sobie prawo dochodzenia odszkodowania uzupełniającego na zasadach ogólnych Kodeksu Cywilnego, jeżeli poniesiona </w:t>
      </w:r>
      <w:proofErr w:type="gramStart"/>
      <w:r w:rsidRPr="00F156FE">
        <w:rPr>
          <w:rFonts w:ascii="Verdana" w:hAnsi="Verdana" w:cs="Verdana"/>
          <w:sz w:val="16"/>
          <w:szCs w:val="16"/>
        </w:rPr>
        <w:t>szkoda  przewyższy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naliczone kary umowne.                                                                                                  </w:t>
      </w:r>
    </w:p>
    <w:p w:rsidR="000D7AD3" w:rsidRPr="00F156FE" w:rsidRDefault="000D66EC">
      <w:pPr>
        <w:spacing w:before="120" w:after="120"/>
        <w:ind w:left="357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11</w:t>
      </w:r>
    </w:p>
    <w:p w:rsidR="000D7AD3" w:rsidRPr="00F156FE" w:rsidRDefault="000D7AD3">
      <w:pPr>
        <w:pStyle w:val="Tekstpodstawowywcity2"/>
        <w:numPr>
          <w:ilvl w:val="2"/>
          <w:numId w:val="8"/>
        </w:numPr>
        <w:tabs>
          <w:tab w:val="clear" w:pos="2340"/>
        </w:tabs>
        <w:spacing w:after="120"/>
        <w:ind w:left="709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Stronom przysługuje prawo odstąpienia od umowy. W przypadku odstąpienia od umowy przez jedną ze stron, </w:t>
      </w:r>
      <w:r w:rsidRPr="00F156FE">
        <w:rPr>
          <w:rFonts w:ascii="Verdana" w:hAnsi="Verdana" w:cs="Verdana"/>
          <w:b/>
          <w:bCs/>
          <w:sz w:val="16"/>
          <w:szCs w:val="16"/>
        </w:rPr>
        <w:t>Wykonawca</w:t>
      </w:r>
      <w:r w:rsidRPr="00F156FE">
        <w:rPr>
          <w:rFonts w:ascii="Verdana" w:hAnsi="Verdana" w:cs="Verdana"/>
          <w:sz w:val="16"/>
          <w:szCs w:val="16"/>
        </w:rPr>
        <w:t xml:space="preserve"> powinien natychmiast wstrzymać </w:t>
      </w:r>
      <w:proofErr w:type="gramStart"/>
      <w:r w:rsidRPr="00F156FE">
        <w:rPr>
          <w:rFonts w:ascii="Verdana" w:hAnsi="Verdana" w:cs="Verdana"/>
          <w:sz w:val="16"/>
          <w:szCs w:val="16"/>
        </w:rPr>
        <w:t>nie zakończone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roboty.</w:t>
      </w:r>
    </w:p>
    <w:p w:rsidR="000D7AD3" w:rsidRPr="00F156FE" w:rsidRDefault="000D7AD3">
      <w:pPr>
        <w:pStyle w:val="Tekstpodstawowywcity2"/>
        <w:numPr>
          <w:ilvl w:val="2"/>
          <w:numId w:val="8"/>
        </w:numPr>
        <w:tabs>
          <w:tab w:val="clear" w:pos="2340"/>
        </w:tabs>
        <w:spacing w:after="120"/>
        <w:ind w:left="709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>Zamawiającemu</w:t>
      </w:r>
      <w:r w:rsidRPr="00F156FE">
        <w:rPr>
          <w:rFonts w:ascii="Verdana" w:hAnsi="Verdana" w:cs="Verdana"/>
          <w:sz w:val="16"/>
          <w:szCs w:val="16"/>
        </w:rPr>
        <w:t xml:space="preserve"> przysługuje prawo do odstąpienia od umowy, gdy:</w:t>
      </w:r>
    </w:p>
    <w:p w:rsidR="000D7AD3" w:rsidRPr="00F156FE" w:rsidRDefault="000D7AD3">
      <w:pPr>
        <w:pStyle w:val="Tekstpodstawowywcity2"/>
        <w:numPr>
          <w:ilvl w:val="0"/>
          <w:numId w:val="15"/>
        </w:numPr>
        <w:tabs>
          <w:tab w:val="clear" w:pos="720"/>
        </w:tabs>
        <w:spacing w:after="120"/>
        <w:ind w:left="1134" w:hanging="425"/>
        <w:rPr>
          <w:rFonts w:ascii="Verdana" w:hAnsi="Verdana" w:cs="Verdana"/>
          <w:sz w:val="16"/>
          <w:szCs w:val="16"/>
        </w:rPr>
      </w:pPr>
      <w:proofErr w:type="gramStart"/>
      <w:r w:rsidRPr="00F156FE">
        <w:rPr>
          <w:rFonts w:ascii="Verdana" w:hAnsi="Verdana" w:cs="Verdana"/>
          <w:sz w:val="16"/>
          <w:szCs w:val="16"/>
        </w:rPr>
        <w:t>wystąpi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istotna zmiana okoliczności powodującej, że wykonanie umowy nie leży w interesie publicznym, czego nie można było przewidzieć w chwili zawarcia umowy;</w:t>
      </w:r>
    </w:p>
    <w:p w:rsidR="000D7AD3" w:rsidRPr="00F156FE" w:rsidRDefault="000D7AD3">
      <w:pPr>
        <w:pStyle w:val="Tekstpodstawowywcity2"/>
        <w:numPr>
          <w:ilvl w:val="0"/>
          <w:numId w:val="15"/>
        </w:numPr>
        <w:tabs>
          <w:tab w:val="clear" w:pos="720"/>
        </w:tabs>
        <w:spacing w:after="120"/>
        <w:ind w:left="1134" w:hanging="425"/>
        <w:rPr>
          <w:rFonts w:ascii="Verdana" w:hAnsi="Verdana" w:cs="Verdana"/>
          <w:sz w:val="16"/>
          <w:szCs w:val="16"/>
        </w:rPr>
      </w:pPr>
      <w:proofErr w:type="gramStart"/>
      <w:r w:rsidRPr="00F156FE">
        <w:rPr>
          <w:rFonts w:ascii="Verdana" w:hAnsi="Verdana" w:cs="Verdana"/>
          <w:sz w:val="16"/>
          <w:szCs w:val="16"/>
        </w:rPr>
        <w:t>zostanie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zajęty cały majątek </w:t>
      </w:r>
      <w:r w:rsidRPr="00F156FE">
        <w:rPr>
          <w:rFonts w:ascii="Verdana" w:hAnsi="Verdana" w:cs="Verdana"/>
          <w:b/>
          <w:bCs/>
          <w:sz w:val="16"/>
          <w:szCs w:val="16"/>
        </w:rPr>
        <w:t>Wykonawcy;</w:t>
      </w:r>
    </w:p>
    <w:p w:rsidR="000D7AD3" w:rsidRPr="00F156FE" w:rsidRDefault="000D7AD3">
      <w:pPr>
        <w:pStyle w:val="Tekstpodstawowywcity2"/>
        <w:numPr>
          <w:ilvl w:val="0"/>
          <w:numId w:val="15"/>
        </w:numPr>
        <w:tabs>
          <w:tab w:val="clear" w:pos="720"/>
        </w:tabs>
        <w:spacing w:after="120"/>
        <w:ind w:left="1134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 xml:space="preserve">Wykonawca </w:t>
      </w:r>
      <w:r w:rsidRPr="00F156FE">
        <w:rPr>
          <w:rFonts w:ascii="Verdana" w:hAnsi="Verdana" w:cs="Verdana"/>
          <w:sz w:val="16"/>
          <w:szCs w:val="16"/>
        </w:rPr>
        <w:t xml:space="preserve">nie rozpoczął robót bez uzasadnionych przyczyn oraz nie kontynuuje ich pomimo pisemnego wezwania </w:t>
      </w:r>
      <w:r w:rsidRPr="00F156FE">
        <w:rPr>
          <w:rFonts w:ascii="Verdana" w:hAnsi="Verdana" w:cs="Verdana"/>
          <w:b/>
          <w:bCs/>
          <w:sz w:val="16"/>
          <w:szCs w:val="16"/>
        </w:rPr>
        <w:t>Zamawiającego;</w:t>
      </w:r>
    </w:p>
    <w:p w:rsidR="000D7AD3" w:rsidRDefault="000D7AD3">
      <w:pPr>
        <w:pStyle w:val="Tekstpodstawowywcity2"/>
        <w:numPr>
          <w:ilvl w:val="0"/>
          <w:numId w:val="15"/>
        </w:numPr>
        <w:tabs>
          <w:tab w:val="clear" w:pos="720"/>
        </w:tabs>
        <w:spacing w:after="120"/>
        <w:ind w:left="1134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 xml:space="preserve">Wykonawca </w:t>
      </w:r>
      <w:r w:rsidRPr="00F156FE">
        <w:rPr>
          <w:rFonts w:ascii="Verdana" w:hAnsi="Verdana" w:cs="Verdana"/>
          <w:sz w:val="16"/>
          <w:szCs w:val="16"/>
        </w:rPr>
        <w:t>bez uzasadnionej przyczyny</w:t>
      </w:r>
      <w:r w:rsidRPr="00F156FE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F156FE">
        <w:rPr>
          <w:rFonts w:ascii="Verdana" w:hAnsi="Verdana" w:cs="Verdana"/>
          <w:sz w:val="16"/>
          <w:szCs w:val="16"/>
        </w:rPr>
        <w:t>przerwał realizację robót i przerwa trwa dłużej niż jeden tydzień.</w:t>
      </w:r>
    </w:p>
    <w:p w:rsidR="0035098D" w:rsidRPr="00F156FE" w:rsidRDefault="0035098D">
      <w:pPr>
        <w:pStyle w:val="Tekstpodstawowywcity2"/>
        <w:numPr>
          <w:ilvl w:val="0"/>
          <w:numId w:val="15"/>
        </w:numPr>
        <w:tabs>
          <w:tab w:val="clear" w:pos="720"/>
        </w:tabs>
        <w:spacing w:after="120"/>
        <w:ind w:left="1134" w:hanging="42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Wykonawca </w:t>
      </w:r>
      <w:r w:rsidRPr="0035098D">
        <w:rPr>
          <w:rFonts w:ascii="Verdana" w:hAnsi="Verdana" w:cs="Verdana"/>
          <w:bCs/>
          <w:sz w:val="16"/>
          <w:szCs w:val="16"/>
        </w:rPr>
        <w:t>mimo pisemnego upomnienia Zamawiającego, nie wykonuje umowy zgodnie z jej treśc</w:t>
      </w:r>
      <w:r>
        <w:rPr>
          <w:rFonts w:ascii="Verdana" w:hAnsi="Verdana" w:cs="Verdana"/>
          <w:bCs/>
          <w:sz w:val="16"/>
          <w:szCs w:val="16"/>
        </w:rPr>
        <w:t>i</w:t>
      </w:r>
      <w:r w:rsidRPr="0035098D">
        <w:rPr>
          <w:rFonts w:ascii="Verdana" w:hAnsi="Verdana" w:cs="Verdana"/>
          <w:bCs/>
          <w:sz w:val="16"/>
          <w:szCs w:val="16"/>
        </w:rPr>
        <w:t>ą, w szczególności nie wykonuje obowiązków z § 9umowy.</w:t>
      </w:r>
    </w:p>
    <w:p w:rsidR="000D7AD3" w:rsidRPr="00F156FE" w:rsidRDefault="000D7AD3">
      <w:pPr>
        <w:pStyle w:val="Tekstpodstawowywcity2"/>
        <w:numPr>
          <w:ilvl w:val="2"/>
          <w:numId w:val="8"/>
        </w:numPr>
        <w:tabs>
          <w:tab w:val="clear" w:pos="2340"/>
        </w:tabs>
        <w:spacing w:after="120"/>
        <w:ind w:left="709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 xml:space="preserve">Wykonawcy </w:t>
      </w:r>
      <w:r w:rsidRPr="00F156FE">
        <w:rPr>
          <w:rFonts w:ascii="Verdana" w:hAnsi="Verdana" w:cs="Verdana"/>
          <w:sz w:val="16"/>
          <w:szCs w:val="16"/>
        </w:rPr>
        <w:t xml:space="preserve">przysługuje prawo do odstąpienia od umowy, gdy </w:t>
      </w:r>
      <w:r w:rsidRPr="00F156FE">
        <w:rPr>
          <w:rFonts w:ascii="Verdana" w:hAnsi="Verdana" w:cs="Verdana"/>
          <w:b/>
          <w:bCs/>
          <w:sz w:val="16"/>
          <w:szCs w:val="16"/>
        </w:rPr>
        <w:t xml:space="preserve">Zamawiający </w:t>
      </w:r>
      <w:r w:rsidRPr="00F156FE">
        <w:rPr>
          <w:rFonts w:ascii="Verdana" w:hAnsi="Verdana" w:cs="Verdana"/>
          <w:sz w:val="16"/>
          <w:szCs w:val="16"/>
        </w:rPr>
        <w:t>nie przystąpił do odbioru robót, odmawia dokonania odbioru robót lub bezpodstawnie odmawia podpisania protokołu odbioru.</w:t>
      </w:r>
    </w:p>
    <w:p w:rsidR="000D7AD3" w:rsidRDefault="000D7AD3">
      <w:pPr>
        <w:pStyle w:val="Tekstpodstawowywcity2"/>
        <w:numPr>
          <w:ilvl w:val="2"/>
          <w:numId w:val="8"/>
        </w:numPr>
        <w:tabs>
          <w:tab w:val="clear" w:pos="2340"/>
        </w:tabs>
        <w:spacing w:after="120"/>
        <w:ind w:left="709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Odstąpienie od umowy powinno nastąpić w formie pisemnej pod rygorem nieważności takiego oświadczenia i powinno zawierać uzasadnienie.</w:t>
      </w:r>
    </w:p>
    <w:p w:rsidR="00981CB0" w:rsidRPr="00F156FE" w:rsidRDefault="00981CB0">
      <w:pPr>
        <w:pStyle w:val="Tekstpodstawowywcity2"/>
        <w:numPr>
          <w:ilvl w:val="2"/>
          <w:numId w:val="8"/>
        </w:numPr>
        <w:tabs>
          <w:tab w:val="clear" w:pos="2340"/>
        </w:tabs>
        <w:spacing w:after="120"/>
        <w:ind w:left="709" w:hanging="42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Strony mogą odstąpić od umowy w terminie 7 dni od chwili zaistnienia przesłanki do odstąpienia. </w:t>
      </w:r>
    </w:p>
    <w:p w:rsidR="000D7AD3" w:rsidRPr="00F156FE" w:rsidRDefault="000D7AD3">
      <w:pPr>
        <w:pStyle w:val="Tekstpodstawowywcity2"/>
        <w:numPr>
          <w:ilvl w:val="2"/>
          <w:numId w:val="8"/>
        </w:numPr>
        <w:tabs>
          <w:tab w:val="clear" w:pos="2340"/>
        </w:tabs>
        <w:spacing w:after="120"/>
        <w:ind w:left="709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W przypadku odstąpienia od umowy </w:t>
      </w:r>
      <w:r w:rsidRPr="00F156FE">
        <w:rPr>
          <w:rFonts w:ascii="Verdana" w:hAnsi="Verdana" w:cs="Verdana"/>
          <w:b/>
          <w:bCs/>
          <w:sz w:val="16"/>
          <w:szCs w:val="16"/>
        </w:rPr>
        <w:t>Wykonawcę</w:t>
      </w:r>
      <w:r w:rsidRPr="00F156FE">
        <w:rPr>
          <w:rFonts w:ascii="Verdana" w:hAnsi="Verdana" w:cs="Verdana"/>
          <w:sz w:val="16"/>
          <w:szCs w:val="16"/>
        </w:rPr>
        <w:t xml:space="preserve"> oraz </w:t>
      </w:r>
      <w:r w:rsidRPr="00F156FE">
        <w:rPr>
          <w:rFonts w:ascii="Verdana" w:hAnsi="Verdana" w:cs="Verdana"/>
          <w:b/>
          <w:bCs/>
          <w:sz w:val="16"/>
          <w:szCs w:val="16"/>
        </w:rPr>
        <w:t>Zamawiającego</w:t>
      </w:r>
      <w:r w:rsidRPr="00F156FE">
        <w:rPr>
          <w:rFonts w:ascii="Verdana" w:hAnsi="Verdana" w:cs="Verdana"/>
          <w:sz w:val="16"/>
          <w:szCs w:val="16"/>
        </w:rPr>
        <w:t xml:space="preserve"> obciążają następujące obowiązki szczegółowe:</w:t>
      </w:r>
    </w:p>
    <w:p w:rsidR="000D7AD3" w:rsidRPr="00F156FE" w:rsidRDefault="000D7AD3">
      <w:pPr>
        <w:pStyle w:val="Tekstpodstawowywcity2"/>
        <w:numPr>
          <w:ilvl w:val="0"/>
          <w:numId w:val="9"/>
        </w:numPr>
        <w:tabs>
          <w:tab w:val="clear" w:pos="1560"/>
          <w:tab w:val="left" w:pos="1134"/>
        </w:tabs>
        <w:spacing w:after="120"/>
        <w:ind w:left="1134" w:hanging="425"/>
        <w:rPr>
          <w:rFonts w:ascii="Verdana" w:hAnsi="Verdana" w:cs="Verdana"/>
          <w:sz w:val="16"/>
          <w:szCs w:val="16"/>
        </w:rPr>
      </w:pPr>
      <w:proofErr w:type="gramStart"/>
      <w:r w:rsidRPr="00F156FE">
        <w:rPr>
          <w:rFonts w:ascii="Verdana" w:hAnsi="Verdana" w:cs="Verdana"/>
          <w:sz w:val="16"/>
          <w:szCs w:val="16"/>
        </w:rPr>
        <w:t>w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terminie siedmiu dni od daty odstąpienia od umowy, </w:t>
      </w:r>
      <w:r w:rsidRPr="00F156FE">
        <w:rPr>
          <w:rFonts w:ascii="Verdana" w:hAnsi="Verdana" w:cs="Verdana"/>
          <w:b/>
          <w:bCs/>
          <w:sz w:val="16"/>
          <w:szCs w:val="16"/>
        </w:rPr>
        <w:t>Wykonawca</w:t>
      </w:r>
      <w:r w:rsidRPr="00F156FE">
        <w:rPr>
          <w:rFonts w:ascii="Verdana" w:hAnsi="Verdana" w:cs="Verdana"/>
          <w:sz w:val="16"/>
          <w:szCs w:val="16"/>
        </w:rPr>
        <w:t xml:space="preserve"> przy udziale </w:t>
      </w:r>
      <w:r w:rsidRPr="00F156FE">
        <w:rPr>
          <w:rFonts w:ascii="Verdana" w:hAnsi="Verdana" w:cs="Verdana"/>
          <w:b/>
          <w:bCs/>
          <w:sz w:val="16"/>
          <w:szCs w:val="16"/>
        </w:rPr>
        <w:t>Zamawiającego</w:t>
      </w:r>
      <w:r w:rsidRPr="00F156FE">
        <w:rPr>
          <w:rFonts w:ascii="Verdana" w:hAnsi="Verdana" w:cs="Verdana"/>
          <w:sz w:val="16"/>
          <w:szCs w:val="16"/>
        </w:rPr>
        <w:t xml:space="preserve"> sporządzi szczegółowy protokół inwentaryzacji robót w toku wg stanu na dzień odstąpienia;</w:t>
      </w:r>
    </w:p>
    <w:p w:rsidR="000D7AD3" w:rsidRPr="0035098D" w:rsidRDefault="000D7AD3" w:rsidP="00761194">
      <w:pPr>
        <w:pStyle w:val="Tekstpodstawowywcity2"/>
        <w:numPr>
          <w:ilvl w:val="0"/>
          <w:numId w:val="9"/>
        </w:numPr>
        <w:tabs>
          <w:tab w:val="clear" w:pos="1560"/>
          <w:tab w:val="num" w:pos="1134"/>
        </w:tabs>
        <w:spacing w:after="120"/>
        <w:ind w:left="1134" w:hanging="425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>Wykonawca</w:t>
      </w:r>
      <w:r w:rsidRPr="00F156FE">
        <w:rPr>
          <w:rFonts w:ascii="Verdana" w:hAnsi="Verdana" w:cs="Verdana"/>
          <w:sz w:val="16"/>
          <w:szCs w:val="16"/>
        </w:rPr>
        <w:t xml:space="preserve"> zabezpieczy przerwane roboty w zakresie obustronnie uzgodnionym, na koszt tej strony, która </w:t>
      </w:r>
      <w:r w:rsidRPr="0035098D">
        <w:rPr>
          <w:rFonts w:ascii="Verdana" w:hAnsi="Verdana" w:cs="Verdana"/>
          <w:sz w:val="16"/>
          <w:szCs w:val="16"/>
        </w:rPr>
        <w:t>była powodem odstąpienia od umowy;</w:t>
      </w:r>
    </w:p>
    <w:p w:rsidR="000D7AD3" w:rsidRDefault="000D7AD3" w:rsidP="009442D1">
      <w:pPr>
        <w:pStyle w:val="Tekstpodstawowywcity2"/>
        <w:spacing w:after="120"/>
        <w:ind w:left="709" w:hanging="425"/>
        <w:jc w:val="left"/>
        <w:rPr>
          <w:rFonts w:ascii="Verdana" w:hAnsi="Verdana" w:cs="Verdana"/>
          <w:sz w:val="16"/>
          <w:szCs w:val="16"/>
        </w:rPr>
      </w:pPr>
      <w:r w:rsidRPr="0035098D">
        <w:rPr>
          <w:rFonts w:ascii="Verdana" w:hAnsi="Verdana" w:cs="Verdana"/>
          <w:bCs/>
          <w:sz w:val="16"/>
          <w:szCs w:val="16"/>
        </w:rPr>
        <w:t>6.</w:t>
      </w:r>
      <w:r w:rsidRPr="00F156FE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35098D">
        <w:rPr>
          <w:rFonts w:ascii="Verdana" w:hAnsi="Verdana" w:cs="Verdana"/>
          <w:sz w:val="16"/>
          <w:szCs w:val="16"/>
        </w:rPr>
        <w:t>W razie odstąpienia od umowy</w:t>
      </w:r>
      <w:r w:rsidRPr="00F156FE">
        <w:rPr>
          <w:rFonts w:ascii="Verdana" w:hAnsi="Verdana" w:cs="Verdana"/>
          <w:sz w:val="16"/>
          <w:szCs w:val="16"/>
        </w:rPr>
        <w:t xml:space="preserve">, </w:t>
      </w:r>
      <w:r w:rsidRPr="00F156FE">
        <w:rPr>
          <w:rFonts w:ascii="Verdana" w:hAnsi="Verdana" w:cs="Verdana"/>
          <w:b/>
          <w:bCs/>
          <w:sz w:val="16"/>
          <w:szCs w:val="16"/>
        </w:rPr>
        <w:t>Zamawiający</w:t>
      </w:r>
      <w:r w:rsidRPr="00F156FE">
        <w:rPr>
          <w:rFonts w:ascii="Verdana" w:hAnsi="Verdana" w:cs="Verdana"/>
          <w:sz w:val="16"/>
          <w:szCs w:val="16"/>
        </w:rPr>
        <w:t xml:space="preserve"> zobowiązany jest do dokonania odbioru </w:t>
      </w:r>
      <w:r w:rsidR="0035098D">
        <w:rPr>
          <w:rFonts w:ascii="Verdana" w:hAnsi="Verdana" w:cs="Verdana"/>
          <w:sz w:val="16"/>
          <w:szCs w:val="16"/>
        </w:rPr>
        <w:t>wykonanej części zamówienia i zapłaty za nią wynagrodzenia.</w:t>
      </w:r>
    </w:p>
    <w:p w:rsidR="0035098D" w:rsidRPr="0035098D" w:rsidRDefault="0035098D" w:rsidP="009442D1">
      <w:pPr>
        <w:pStyle w:val="Tekstpodstawowywcity2"/>
        <w:spacing w:after="120"/>
        <w:ind w:left="709" w:hanging="425"/>
        <w:jc w:val="lef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7. W przypadku odstąpienia od umowy z przyczyn opisanych w </w:t>
      </w:r>
      <w:r w:rsidR="002B6955">
        <w:rPr>
          <w:rFonts w:ascii="Verdana" w:hAnsi="Verdana" w:cs="Verdana"/>
          <w:bCs/>
          <w:sz w:val="16"/>
          <w:szCs w:val="16"/>
        </w:rPr>
        <w:t>§ 11 ust.</w:t>
      </w:r>
      <w:r w:rsidRPr="0035098D">
        <w:rPr>
          <w:rFonts w:ascii="Verdana" w:hAnsi="Verdana" w:cs="Verdana"/>
          <w:bCs/>
          <w:sz w:val="16"/>
          <w:szCs w:val="16"/>
        </w:rPr>
        <w:t xml:space="preserve"> 2</w:t>
      </w:r>
      <w:r>
        <w:rPr>
          <w:rFonts w:ascii="Verdana" w:hAnsi="Verdana" w:cs="Verdana"/>
          <w:bCs/>
          <w:sz w:val="16"/>
          <w:szCs w:val="16"/>
        </w:rPr>
        <w:t xml:space="preserve"> pkt. 2 do 5 umowy, Zamawiającemu przysługuje prawo potrącenia należności z tytułu kar umownych z wynagrodzenia należnemu Wykonawcy za wykonaną, do daty odstąpienia od umowy, części zamówienia.</w:t>
      </w:r>
    </w:p>
    <w:p w:rsidR="0035098D" w:rsidRPr="00F156FE" w:rsidRDefault="0035098D" w:rsidP="009442D1">
      <w:pPr>
        <w:pStyle w:val="Tekstpodstawowywcity2"/>
        <w:spacing w:after="120"/>
        <w:ind w:left="709" w:hanging="425"/>
        <w:jc w:val="left"/>
        <w:rPr>
          <w:rFonts w:ascii="Verdana" w:hAnsi="Verdana" w:cs="Verdana"/>
          <w:b/>
          <w:bCs/>
          <w:sz w:val="16"/>
          <w:szCs w:val="16"/>
        </w:rPr>
      </w:pPr>
    </w:p>
    <w:p w:rsidR="000D7AD3" w:rsidRPr="00F156FE" w:rsidRDefault="0035098D">
      <w:pPr>
        <w:spacing w:before="120" w:after="120"/>
        <w:ind w:left="284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12</w:t>
      </w:r>
    </w:p>
    <w:p w:rsidR="000D7AD3" w:rsidRPr="00F156FE" w:rsidRDefault="000D7AD3" w:rsidP="009442D1">
      <w:pPr>
        <w:spacing w:before="120" w:after="120"/>
        <w:ind w:left="284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Wykonawca zobowiązany jest do kontynuowania w okresie wykonywania przedmiotu zamówienia własnego ubezpieczenia z tytułu prowadzonej działalności gospodarczej związanej z przedmiotem zamówienia przy </w:t>
      </w:r>
      <w:proofErr w:type="gramStart"/>
      <w:r w:rsidRPr="00F156FE">
        <w:rPr>
          <w:rFonts w:ascii="Verdana" w:hAnsi="Verdana" w:cs="Verdana"/>
          <w:sz w:val="16"/>
          <w:szCs w:val="16"/>
        </w:rPr>
        <w:t>czym  kwota</w:t>
      </w:r>
      <w:proofErr w:type="gramEnd"/>
      <w:r w:rsidRPr="00F156FE">
        <w:rPr>
          <w:rFonts w:ascii="Verdana" w:hAnsi="Verdana" w:cs="Verdana"/>
          <w:sz w:val="16"/>
          <w:szCs w:val="16"/>
        </w:rPr>
        <w:t xml:space="preserve">          (suma )ubezpieczenia  dla jednego i wszystkich wypadków ubezpieczeniowych nie może być niższa niż 100 000 ,00(sto tysięcy)zł.</w:t>
      </w:r>
    </w:p>
    <w:p w:rsidR="000D7AD3" w:rsidRPr="00F156FE" w:rsidRDefault="00840563">
      <w:pPr>
        <w:spacing w:before="120" w:after="120"/>
        <w:ind w:left="284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13</w:t>
      </w:r>
    </w:p>
    <w:p w:rsidR="000D7AD3" w:rsidRPr="00F156FE" w:rsidRDefault="000D7AD3">
      <w:pPr>
        <w:pStyle w:val="Tekstpodstawowywcity2"/>
        <w:spacing w:after="120"/>
        <w:ind w:left="0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W sprawach nieuregulowanych niniejszą umową znajdują zastosow</w:t>
      </w:r>
      <w:r w:rsidR="00D16E54">
        <w:rPr>
          <w:rFonts w:ascii="Verdana" w:hAnsi="Verdana" w:cs="Verdana"/>
          <w:sz w:val="16"/>
          <w:szCs w:val="16"/>
        </w:rPr>
        <w:t>anie przepisy Kodeksu Cywilnego.</w:t>
      </w:r>
    </w:p>
    <w:p w:rsidR="000D7AD3" w:rsidRPr="00F156FE" w:rsidRDefault="00840563">
      <w:pPr>
        <w:spacing w:before="120" w:after="120"/>
        <w:ind w:left="284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14</w:t>
      </w:r>
    </w:p>
    <w:p w:rsidR="000D7AD3" w:rsidRPr="00F156FE" w:rsidRDefault="000D7AD3">
      <w:pPr>
        <w:pStyle w:val="Tekstpodstawowywcity2"/>
        <w:spacing w:after="120"/>
        <w:ind w:left="0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Wszelkie zmiany treści umowy mogą nastąpić jedynie w formie pisemnej pod rygorem nieważności. </w:t>
      </w:r>
    </w:p>
    <w:p w:rsidR="000D7AD3" w:rsidRPr="00F156FE" w:rsidRDefault="00840563">
      <w:pPr>
        <w:spacing w:before="120" w:after="120"/>
        <w:ind w:left="284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15</w:t>
      </w:r>
    </w:p>
    <w:p w:rsidR="000D7AD3" w:rsidRDefault="000D7AD3" w:rsidP="009442D1">
      <w:pPr>
        <w:pStyle w:val="Tekstpodstawowywcity2"/>
        <w:spacing w:after="120"/>
        <w:ind w:left="0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Umowa została sporządzona w trzech jednobrzmiących egzemplarzach, z czego 2 egzemplarze dla Zamawiającego i 1 dla Wykonawcy</w:t>
      </w:r>
    </w:p>
    <w:p w:rsidR="000D7AD3" w:rsidRPr="00F156FE" w:rsidRDefault="000D7AD3">
      <w:pPr>
        <w:pStyle w:val="Tekstpodstawowywcity2"/>
        <w:spacing w:after="120"/>
        <w:ind w:left="720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spacing w:after="60"/>
        <w:rPr>
          <w:rFonts w:ascii="Verdana" w:hAnsi="Verdana" w:cs="Verdana"/>
          <w:b/>
          <w:bCs/>
          <w:sz w:val="16"/>
          <w:szCs w:val="16"/>
        </w:rPr>
      </w:pPr>
      <w:r w:rsidRPr="00F156FE">
        <w:rPr>
          <w:rFonts w:ascii="Verdana" w:hAnsi="Verdana" w:cs="Verdana"/>
          <w:b/>
          <w:bCs/>
          <w:sz w:val="16"/>
          <w:szCs w:val="16"/>
        </w:rPr>
        <w:t>ZAMAWIAJĄCY</w:t>
      </w:r>
      <w:proofErr w:type="gramStart"/>
      <w:r w:rsidRPr="00F156FE">
        <w:rPr>
          <w:rFonts w:ascii="Verdana" w:hAnsi="Verdana" w:cs="Verdana"/>
          <w:b/>
          <w:bCs/>
          <w:sz w:val="16"/>
          <w:szCs w:val="16"/>
        </w:rPr>
        <w:t>:</w:t>
      </w:r>
      <w:r w:rsidRPr="00F156FE">
        <w:rPr>
          <w:rFonts w:ascii="Verdana" w:hAnsi="Verdana" w:cs="Verdana"/>
          <w:b/>
          <w:bCs/>
          <w:sz w:val="16"/>
          <w:szCs w:val="16"/>
        </w:rPr>
        <w:tab/>
      </w:r>
      <w:r w:rsidRPr="00F156FE">
        <w:rPr>
          <w:rFonts w:ascii="Verdana" w:hAnsi="Verdana" w:cs="Verdana"/>
          <w:b/>
          <w:bCs/>
          <w:sz w:val="16"/>
          <w:szCs w:val="16"/>
        </w:rPr>
        <w:tab/>
      </w:r>
      <w:r w:rsidRPr="00F156FE">
        <w:rPr>
          <w:rFonts w:ascii="Verdana" w:hAnsi="Verdana" w:cs="Verdana"/>
          <w:b/>
          <w:bCs/>
          <w:sz w:val="16"/>
          <w:szCs w:val="16"/>
        </w:rPr>
        <w:tab/>
      </w:r>
      <w:r w:rsidRPr="00F156FE">
        <w:rPr>
          <w:rFonts w:ascii="Verdana" w:hAnsi="Verdana" w:cs="Verdana"/>
          <w:b/>
          <w:bCs/>
          <w:sz w:val="16"/>
          <w:szCs w:val="16"/>
        </w:rPr>
        <w:tab/>
      </w:r>
      <w:r w:rsidRPr="00F156FE">
        <w:rPr>
          <w:rFonts w:ascii="Verdana" w:hAnsi="Verdana" w:cs="Verdana"/>
          <w:b/>
          <w:bCs/>
          <w:sz w:val="16"/>
          <w:szCs w:val="16"/>
        </w:rPr>
        <w:tab/>
      </w:r>
      <w:r w:rsidRPr="00F156FE">
        <w:rPr>
          <w:rFonts w:ascii="Verdana" w:hAnsi="Verdana" w:cs="Verdana"/>
          <w:b/>
          <w:bCs/>
          <w:sz w:val="16"/>
          <w:szCs w:val="16"/>
        </w:rPr>
        <w:tab/>
      </w:r>
      <w:r w:rsidRPr="00F156FE">
        <w:rPr>
          <w:rFonts w:ascii="Verdana" w:hAnsi="Verdana" w:cs="Verdana"/>
          <w:b/>
          <w:bCs/>
          <w:sz w:val="16"/>
          <w:szCs w:val="16"/>
        </w:rPr>
        <w:tab/>
      </w:r>
      <w:r w:rsidRPr="00F156FE">
        <w:rPr>
          <w:rFonts w:ascii="Verdana" w:hAnsi="Verdana" w:cs="Verdana"/>
          <w:b/>
          <w:bCs/>
          <w:sz w:val="16"/>
          <w:szCs w:val="16"/>
        </w:rPr>
        <w:tab/>
      </w:r>
      <w:r w:rsidRPr="00F156FE">
        <w:rPr>
          <w:rFonts w:ascii="Verdana" w:hAnsi="Verdana" w:cs="Verdana"/>
          <w:b/>
          <w:bCs/>
          <w:sz w:val="16"/>
          <w:szCs w:val="16"/>
        </w:rPr>
        <w:tab/>
      </w:r>
      <w:r w:rsidRPr="00F156FE">
        <w:rPr>
          <w:rFonts w:ascii="Verdana" w:hAnsi="Verdana" w:cs="Verdana"/>
          <w:b/>
          <w:bCs/>
          <w:sz w:val="16"/>
          <w:szCs w:val="16"/>
        </w:rPr>
        <w:tab/>
        <w:t>WYKONAWCA</w:t>
      </w:r>
      <w:proofErr w:type="gramEnd"/>
      <w:r w:rsidRPr="00F156FE">
        <w:rPr>
          <w:rFonts w:ascii="Verdana" w:hAnsi="Verdana" w:cs="Verdana"/>
          <w:b/>
          <w:bCs/>
          <w:sz w:val="16"/>
          <w:szCs w:val="16"/>
        </w:rPr>
        <w:t>:</w:t>
      </w:r>
    </w:p>
    <w:p w:rsidR="000D7AD3" w:rsidRPr="00F156FE" w:rsidRDefault="000D7AD3">
      <w:pPr>
        <w:rPr>
          <w:rFonts w:ascii="Verdana" w:hAnsi="Verdana" w:cs="Verdana"/>
          <w:b/>
          <w:bCs/>
          <w:sz w:val="16"/>
          <w:szCs w:val="16"/>
        </w:rPr>
      </w:pPr>
    </w:p>
    <w:p w:rsidR="000D7AD3" w:rsidRPr="00F156FE" w:rsidRDefault="000D7AD3">
      <w:pPr>
        <w:pStyle w:val="Tekstpodstawowywcity"/>
        <w:rPr>
          <w:rFonts w:ascii="Verdana" w:hAnsi="Verdana" w:cs="Verdana"/>
          <w:b/>
          <w:bCs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……………………………..</w:t>
      </w:r>
    </w:p>
    <w:p w:rsidR="000D7AD3" w:rsidRPr="00F156FE" w:rsidRDefault="000D7AD3">
      <w:pPr>
        <w:pStyle w:val="Tekstpodstawowy"/>
        <w:jc w:val="left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F156FE">
        <w:rPr>
          <w:rFonts w:ascii="Verdana" w:hAnsi="Verdana" w:cs="Verdana"/>
          <w:b/>
          <w:bCs/>
          <w:i/>
          <w:iCs/>
          <w:sz w:val="16"/>
          <w:szCs w:val="16"/>
        </w:rPr>
        <w:t>Pieczęć firmy</w:t>
      </w:r>
    </w:p>
    <w:p w:rsidR="000D7AD3" w:rsidRPr="00F156FE" w:rsidRDefault="000D7AD3">
      <w:pPr>
        <w:pStyle w:val="Tekstpodstawowy"/>
        <w:spacing w:before="100" w:beforeAutospacing="1" w:after="100" w:afterAutospacing="1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spacing w:before="100" w:beforeAutospacing="1" w:after="100" w:afterAutospacing="1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……………………………..</w:t>
      </w: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Kierownik jednostki</w:t>
      </w:r>
    </w:p>
    <w:p w:rsidR="000D7AD3" w:rsidRPr="00F156FE" w:rsidRDefault="000D7AD3">
      <w:pPr>
        <w:pStyle w:val="Tekstpodstawowy"/>
        <w:spacing w:before="100" w:beforeAutospacing="1" w:after="100" w:afterAutospacing="1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GK ……………………………..</w:t>
      </w: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RP………………………………</w:t>
      </w: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 xml:space="preserve">PD ds. zam. </w:t>
      </w:r>
      <w:proofErr w:type="spellStart"/>
      <w:r w:rsidRPr="00F156FE">
        <w:rPr>
          <w:rFonts w:ascii="Verdana" w:hAnsi="Verdana" w:cs="Verdana"/>
          <w:sz w:val="16"/>
          <w:szCs w:val="16"/>
        </w:rPr>
        <w:t>publ</w:t>
      </w:r>
      <w:proofErr w:type="spellEnd"/>
      <w:r w:rsidRPr="00F156FE">
        <w:rPr>
          <w:rFonts w:ascii="Verdana" w:hAnsi="Verdana" w:cs="Verdana"/>
          <w:sz w:val="16"/>
          <w:szCs w:val="16"/>
        </w:rPr>
        <w:t>. ………………………………</w:t>
      </w: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>
      <w:pPr>
        <w:pStyle w:val="Tekstpodstawowy"/>
        <w:jc w:val="left"/>
        <w:rPr>
          <w:rFonts w:ascii="Verdana" w:hAnsi="Verdana" w:cs="Verdana"/>
          <w:sz w:val="16"/>
          <w:szCs w:val="16"/>
        </w:rPr>
      </w:pPr>
    </w:p>
    <w:p w:rsidR="000D7AD3" w:rsidRPr="00F156FE" w:rsidRDefault="000D7AD3" w:rsidP="004F4D0A">
      <w:pPr>
        <w:pStyle w:val="Tekstpodstawowy"/>
        <w:jc w:val="left"/>
        <w:rPr>
          <w:rFonts w:ascii="Verdana" w:hAnsi="Verdana" w:cs="Verdana"/>
          <w:sz w:val="16"/>
          <w:szCs w:val="16"/>
        </w:rPr>
      </w:pPr>
      <w:r w:rsidRPr="00F156FE">
        <w:rPr>
          <w:rFonts w:ascii="Verdana" w:hAnsi="Verdana" w:cs="Verdana"/>
          <w:sz w:val="16"/>
          <w:szCs w:val="16"/>
        </w:rPr>
        <w:t>Sporządzają</w:t>
      </w:r>
      <w:r w:rsidR="004F4D0A">
        <w:rPr>
          <w:rFonts w:ascii="Verdana" w:hAnsi="Verdana" w:cs="Verdana"/>
          <w:sz w:val="16"/>
          <w:szCs w:val="16"/>
        </w:rPr>
        <w:t>cy      …………………………......</w:t>
      </w:r>
    </w:p>
    <w:sectPr w:rsidR="000D7AD3" w:rsidRPr="00F156FE" w:rsidSect="00911159">
      <w:headerReference w:type="default" r:id="rId8"/>
      <w:footerReference w:type="default" r:id="rId9"/>
      <w:pgSz w:w="11906" w:h="16838" w:code="9"/>
      <w:pgMar w:top="851" w:right="851" w:bottom="851" w:left="1134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04" w:rsidRDefault="004D3804">
      <w:r>
        <w:separator/>
      </w:r>
    </w:p>
  </w:endnote>
  <w:endnote w:type="continuationSeparator" w:id="0">
    <w:p w:rsidR="004D3804" w:rsidRDefault="004D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B0" w:rsidRDefault="004D3804" w:rsidP="00E457A2">
    <w:pPr>
      <w:jc w:val="center"/>
      <w:rPr>
        <w:rFonts w:ascii="Verdana" w:hAnsi="Verdana" w:cs="Verdana"/>
        <w:sz w:val="16"/>
        <w:szCs w:val="16"/>
      </w:rPr>
    </w:pPr>
    <w:r>
      <w:rPr>
        <w:noProof/>
        <w:lang w:eastAsia="pl-PL"/>
      </w:rPr>
      <w:pict>
        <v:line id="_x0000_s2049" style="position:absolute;left:0;text-align:left;z-index:251657728" from="1.35pt,8.95pt" to="496.35pt,8.95pt">
          <w10:wrap type="topAndBottom"/>
        </v:line>
      </w:pict>
    </w:r>
    <w:r w:rsidR="00981CB0">
      <w:rPr>
        <w:rFonts w:ascii="Verdana" w:hAnsi="Verdana" w:cs="Verdana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proofErr w:type="gramStart"/>
    <w:r w:rsidR="00981CB0">
      <w:rPr>
        <w:rFonts w:ascii="Verdana" w:hAnsi="Verdana" w:cs="Verdana"/>
        <w:sz w:val="16"/>
        <w:szCs w:val="16"/>
      </w:rPr>
      <w:t>strona</w:t>
    </w:r>
    <w:proofErr w:type="gramEnd"/>
    <w:r w:rsidR="00981CB0">
      <w:rPr>
        <w:rFonts w:ascii="Verdana" w:hAnsi="Verdana" w:cs="Verdana"/>
        <w:sz w:val="16"/>
        <w:szCs w:val="16"/>
      </w:rPr>
      <w:t xml:space="preserve"> </w:t>
    </w:r>
    <w:r w:rsidR="00981CB0">
      <w:rPr>
        <w:rStyle w:val="Numerstrony"/>
        <w:rFonts w:ascii="Verdana" w:hAnsi="Verdana" w:cs="Verdana"/>
        <w:sz w:val="16"/>
        <w:szCs w:val="16"/>
      </w:rPr>
      <w:fldChar w:fldCharType="begin"/>
    </w:r>
    <w:r w:rsidR="00981CB0">
      <w:rPr>
        <w:rStyle w:val="Numerstrony"/>
        <w:rFonts w:ascii="Verdana" w:hAnsi="Verdana" w:cs="Verdana"/>
        <w:sz w:val="16"/>
        <w:szCs w:val="16"/>
      </w:rPr>
      <w:instrText xml:space="preserve"> PAGE </w:instrText>
    </w:r>
    <w:r w:rsidR="00981CB0">
      <w:rPr>
        <w:rStyle w:val="Numerstrony"/>
        <w:rFonts w:ascii="Verdana" w:hAnsi="Verdana" w:cs="Verdana"/>
        <w:sz w:val="16"/>
        <w:szCs w:val="16"/>
      </w:rPr>
      <w:fldChar w:fldCharType="separate"/>
    </w:r>
    <w:r w:rsidR="00806918">
      <w:rPr>
        <w:rStyle w:val="Numerstrony"/>
        <w:rFonts w:ascii="Verdana" w:hAnsi="Verdana" w:cs="Verdana"/>
        <w:noProof/>
        <w:sz w:val="16"/>
        <w:szCs w:val="16"/>
      </w:rPr>
      <w:t>4</w:t>
    </w:r>
    <w:r w:rsidR="00981CB0">
      <w:rPr>
        <w:rStyle w:val="Numerstrony"/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04" w:rsidRDefault="004D3804">
      <w:r>
        <w:separator/>
      </w:r>
    </w:p>
  </w:footnote>
  <w:footnote w:type="continuationSeparator" w:id="0">
    <w:p w:rsidR="004D3804" w:rsidRDefault="004D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B0" w:rsidRDefault="00981CB0">
    <w:pPr>
      <w:pStyle w:val="Tytu"/>
      <w:jc w:val="left"/>
      <w:rPr>
        <w:rFonts w:ascii="Verdana" w:hAnsi="Verdana" w:cs="Verdana"/>
        <w:sz w:val="12"/>
        <w:szCs w:val="12"/>
      </w:rPr>
    </w:pPr>
    <w:r>
      <w:rPr>
        <w:b w:val="0"/>
        <w:bCs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D3F"/>
    <w:multiLevelType w:val="hybridMultilevel"/>
    <w:tmpl w:val="94A05F42"/>
    <w:lvl w:ilvl="0" w:tplc="51A833D4">
      <w:start w:val="1075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C927AA0"/>
    <w:multiLevelType w:val="multilevel"/>
    <w:tmpl w:val="54FCA3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Verdana" w:hAnsi="Verdana" w:cs="Verdana" w:hint="default"/>
        <w:color w:val="00000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  <w:color w:val="000000"/>
      </w:rPr>
    </w:lvl>
  </w:abstractNum>
  <w:abstractNum w:abstractNumId="3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4">
    <w:nsid w:val="0F4152E6"/>
    <w:multiLevelType w:val="multilevel"/>
    <w:tmpl w:val="82C4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3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2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7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9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F3F5F10"/>
    <w:multiLevelType w:val="hybridMultilevel"/>
    <w:tmpl w:val="61F697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56B3F10"/>
    <w:multiLevelType w:val="hybridMultilevel"/>
    <w:tmpl w:val="F4202C14"/>
    <w:lvl w:ilvl="0" w:tplc="0415000F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6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6286525"/>
    <w:multiLevelType w:val="hybridMultilevel"/>
    <w:tmpl w:val="25442D72"/>
    <w:lvl w:ilvl="0" w:tplc="D2B6297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hAnsi="Times New Roman" w:cs="Times New Roman" w:hint="default"/>
      </w:rPr>
    </w:lvl>
  </w:abstractNum>
  <w:abstractNum w:abstractNumId="27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80359F9"/>
    <w:multiLevelType w:val="multilevel"/>
    <w:tmpl w:val="F60A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3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2">
    <w:nsid w:val="5EB173D2"/>
    <w:multiLevelType w:val="hybridMultilevel"/>
    <w:tmpl w:val="F4202C14"/>
    <w:lvl w:ilvl="0" w:tplc="0415000F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63DA5BD2"/>
    <w:multiLevelType w:val="multilevel"/>
    <w:tmpl w:val="FBBE384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Verdana" w:hAnsi="Verdana" w:cs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35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9C33BDB"/>
    <w:multiLevelType w:val="multilevel"/>
    <w:tmpl w:val="584C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3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23.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>
    <w:nsid w:val="6D3F5A0B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74"/>
        </w:tabs>
        <w:ind w:left="7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506"/>
        </w:tabs>
        <w:ind w:left="50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154"/>
        </w:tabs>
        <w:ind w:left="938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442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194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450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4"/>
        </w:tabs>
        <w:ind w:left="295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4"/>
        </w:tabs>
        <w:ind w:left="3458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4"/>
        </w:tabs>
        <w:ind w:left="4034" w:hanging="1440"/>
      </w:pPr>
      <w:rPr>
        <w:rFonts w:ascii="Times New Roman" w:hAnsi="Times New Roman" w:cs="Times New Roman" w:hint="default"/>
      </w:rPr>
    </w:lvl>
  </w:abstractNum>
  <w:abstractNum w:abstractNumId="38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77A308B3"/>
    <w:multiLevelType w:val="hybridMultilevel"/>
    <w:tmpl w:val="B88EAD4E"/>
    <w:lvl w:ilvl="0" w:tplc="8018A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abstractNum w:abstractNumId="41">
    <w:nsid w:val="7E0A1B76"/>
    <w:multiLevelType w:val="multilevel"/>
    <w:tmpl w:val="75B07BF0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39"/>
  </w:num>
  <w:num w:numId="3">
    <w:abstractNumId w:val="3"/>
  </w:num>
  <w:num w:numId="4">
    <w:abstractNumId w:val="32"/>
  </w:num>
  <w:num w:numId="5">
    <w:abstractNumId w:val="18"/>
  </w:num>
  <w:num w:numId="6">
    <w:abstractNumId w:val="17"/>
  </w:num>
  <w:num w:numId="7">
    <w:abstractNumId w:val="9"/>
  </w:num>
  <w:num w:numId="8">
    <w:abstractNumId w:val="35"/>
  </w:num>
  <w:num w:numId="9">
    <w:abstractNumId w:val="40"/>
  </w:num>
  <w:num w:numId="10">
    <w:abstractNumId w:val="14"/>
  </w:num>
  <w:num w:numId="11">
    <w:abstractNumId w:val="19"/>
  </w:num>
  <w:num w:numId="12">
    <w:abstractNumId w:val="6"/>
  </w:num>
  <w:num w:numId="13">
    <w:abstractNumId w:val="15"/>
  </w:num>
  <w:num w:numId="14">
    <w:abstractNumId w:val="28"/>
  </w:num>
  <w:num w:numId="15">
    <w:abstractNumId w:val="33"/>
  </w:num>
  <w:num w:numId="16">
    <w:abstractNumId w:val="11"/>
  </w:num>
  <w:num w:numId="17">
    <w:abstractNumId w:val="13"/>
  </w:num>
  <w:num w:numId="18">
    <w:abstractNumId w:val="24"/>
  </w:num>
  <w:num w:numId="19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27"/>
  </w:num>
  <w:num w:numId="22">
    <w:abstractNumId w:val="25"/>
  </w:num>
  <w:num w:numId="23">
    <w:abstractNumId w:val="38"/>
  </w:num>
  <w:num w:numId="24">
    <w:abstractNumId w:val="21"/>
  </w:num>
  <w:num w:numId="25">
    <w:abstractNumId w:val="20"/>
  </w:num>
  <w:num w:numId="26">
    <w:abstractNumId w:val="41"/>
  </w:num>
  <w:num w:numId="27">
    <w:abstractNumId w:val="34"/>
  </w:num>
  <w:num w:numId="28">
    <w:abstractNumId w:val="1"/>
  </w:num>
  <w:num w:numId="29">
    <w:abstractNumId w:val="30"/>
  </w:num>
  <w:num w:numId="30">
    <w:abstractNumId w:val="10"/>
  </w:num>
  <w:num w:numId="31">
    <w:abstractNumId w:val="2"/>
  </w:num>
  <w:num w:numId="32">
    <w:abstractNumId w:val="22"/>
  </w:num>
  <w:num w:numId="33">
    <w:abstractNumId w:val="8"/>
  </w:num>
  <w:num w:numId="34">
    <w:abstractNumId w:val="0"/>
  </w:num>
  <w:num w:numId="35">
    <w:abstractNumId w:val="37"/>
  </w:num>
  <w:num w:numId="36">
    <w:abstractNumId w:val="16"/>
  </w:num>
  <w:num w:numId="37">
    <w:abstractNumId w:val="31"/>
  </w:num>
  <w:num w:numId="38">
    <w:abstractNumId w:val="29"/>
  </w:num>
  <w:num w:numId="39">
    <w:abstractNumId w:val="4"/>
  </w:num>
  <w:num w:numId="40">
    <w:abstractNumId w:val="36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FC"/>
    <w:rsid w:val="0000010E"/>
    <w:rsid w:val="00004673"/>
    <w:rsid w:val="00040E5F"/>
    <w:rsid w:val="00075471"/>
    <w:rsid w:val="000A0E0E"/>
    <w:rsid w:val="000D66EC"/>
    <w:rsid w:val="000D7AD3"/>
    <w:rsid w:val="000E6E66"/>
    <w:rsid w:val="000F1830"/>
    <w:rsid w:val="000F5C36"/>
    <w:rsid w:val="001027AE"/>
    <w:rsid w:val="00165450"/>
    <w:rsid w:val="001A5CAE"/>
    <w:rsid w:val="001B7020"/>
    <w:rsid w:val="001D2DD8"/>
    <w:rsid w:val="001D6A45"/>
    <w:rsid w:val="00202D3D"/>
    <w:rsid w:val="002139EC"/>
    <w:rsid w:val="00223AAA"/>
    <w:rsid w:val="00241C9B"/>
    <w:rsid w:val="002B27B4"/>
    <w:rsid w:val="002B6955"/>
    <w:rsid w:val="00317145"/>
    <w:rsid w:val="003227C1"/>
    <w:rsid w:val="0035098D"/>
    <w:rsid w:val="003520D2"/>
    <w:rsid w:val="00363DB5"/>
    <w:rsid w:val="00390606"/>
    <w:rsid w:val="00396442"/>
    <w:rsid w:val="003E024F"/>
    <w:rsid w:val="003F79FF"/>
    <w:rsid w:val="00480770"/>
    <w:rsid w:val="004B2DAF"/>
    <w:rsid w:val="004C350C"/>
    <w:rsid w:val="004C6EE3"/>
    <w:rsid w:val="004D3804"/>
    <w:rsid w:val="004F4D0A"/>
    <w:rsid w:val="00533E2F"/>
    <w:rsid w:val="006250C7"/>
    <w:rsid w:val="006274C2"/>
    <w:rsid w:val="00631B81"/>
    <w:rsid w:val="00633F12"/>
    <w:rsid w:val="00651ED0"/>
    <w:rsid w:val="00681D00"/>
    <w:rsid w:val="00761194"/>
    <w:rsid w:val="007A657D"/>
    <w:rsid w:val="007C1FEB"/>
    <w:rsid w:val="00803EFF"/>
    <w:rsid w:val="00806918"/>
    <w:rsid w:val="00820E2A"/>
    <w:rsid w:val="00840563"/>
    <w:rsid w:val="00847AC9"/>
    <w:rsid w:val="0085799E"/>
    <w:rsid w:val="008957D6"/>
    <w:rsid w:val="008F1639"/>
    <w:rsid w:val="008F408A"/>
    <w:rsid w:val="008F4149"/>
    <w:rsid w:val="008F5AA7"/>
    <w:rsid w:val="00910F85"/>
    <w:rsid w:val="00911159"/>
    <w:rsid w:val="00916487"/>
    <w:rsid w:val="00940EC3"/>
    <w:rsid w:val="009442D1"/>
    <w:rsid w:val="00972A2B"/>
    <w:rsid w:val="00974A39"/>
    <w:rsid w:val="00981CB0"/>
    <w:rsid w:val="00984857"/>
    <w:rsid w:val="009A79C0"/>
    <w:rsid w:val="00A45AF7"/>
    <w:rsid w:val="00A52369"/>
    <w:rsid w:val="00A92ADC"/>
    <w:rsid w:val="00AB0A50"/>
    <w:rsid w:val="00AF65DC"/>
    <w:rsid w:val="00B028C6"/>
    <w:rsid w:val="00B21A0D"/>
    <w:rsid w:val="00B371FE"/>
    <w:rsid w:val="00BA64DA"/>
    <w:rsid w:val="00BC0FFC"/>
    <w:rsid w:val="00C575A0"/>
    <w:rsid w:val="00C80318"/>
    <w:rsid w:val="00CB15F2"/>
    <w:rsid w:val="00CF687A"/>
    <w:rsid w:val="00D075FD"/>
    <w:rsid w:val="00D16E54"/>
    <w:rsid w:val="00D234F5"/>
    <w:rsid w:val="00D46FBD"/>
    <w:rsid w:val="00D52E63"/>
    <w:rsid w:val="00D70EEC"/>
    <w:rsid w:val="00D82416"/>
    <w:rsid w:val="00D86D70"/>
    <w:rsid w:val="00E051B3"/>
    <w:rsid w:val="00E377CC"/>
    <w:rsid w:val="00E457A2"/>
    <w:rsid w:val="00E66D4B"/>
    <w:rsid w:val="00EB67EE"/>
    <w:rsid w:val="00F00DB7"/>
    <w:rsid w:val="00F140AC"/>
    <w:rsid w:val="00F156FE"/>
    <w:rsid w:val="00F412D1"/>
    <w:rsid w:val="00F911A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11159"/>
    <w:rPr>
      <w:rFonts w:ascii="Times New Roman" w:hAnsi="Times New Roman" w:cs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1159"/>
    <w:pPr>
      <w:keepNext/>
      <w:ind w:left="360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159"/>
    <w:pPr>
      <w:keepNext/>
      <w:numPr>
        <w:numId w:val="1"/>
      </w:numPr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9"/>
    <w:qFormat/>
    <w:rsid w:val="00911159"/>
    <w:pPr>
      <w:keepNext/>
      <w:ind w:left="708"/>
      <w:jc w:val="both"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911159"/>
    <w:pPr>
      <w:keepNext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1159"/>
    <w:pPr>
      <w:keepNext/>
      <w:outlineLvl w:val="4"/>
    </w:pPr>
    <w:rPr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1159"/>
    <w:pPr>
      <w:keepNext/>
      <w:spacing w:line="360" w:lineRule="auto"/>
      <w:ind w:left="-15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1159"/>
    <w:pPr>
      <w:keepNext/>
      <w:spacing w:before="60" w:after="60"/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1159"/>
    <w:pPr>
      <w:keepNext/>
      <w:ind w:left="720" w:firstLine="556"/>
      <w:outlineLvl w:val="7"/>
    </w:pPr>
    <w:rPr>
      <w:rFonts w:ascii="Verdana" w:hAnsi="Verdana" w:cs="Verdana"/>
      <w:b/>
      <w:bCs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1159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115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911159"/>
    <w:rPr>
      <w:rFonts w:cs="Times New Roman"/>
      <w:b/>
      <w:bCs/>
      <w:sz w:val="24"/>
      <w:szCs w:val="24"/>
      <w:lang w:val="pl-PL"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9"/>
    <w:locked/>
    <w:rsid w:val="0091115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locked/>
    <w:rsid w:val="0091115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locked/>
    <w:rsid w:val="0091115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locked/>
    <w:rsid w:val="00911159"/>
    <w:rPr>
      <w:rFonts w:ascii="Times New Roman" w:hAnsi="Times New Roman" w:cs="Times New Roman"/>
      <w:b/>
      <w:bCs/>
      <w:lang w:eastAsia="en-US"/>
    </w:rPr>
  </w:style>
  <w:style w:type="character" w:customStyle="1" w:styleId="Nagwek7Znak">
    <w:name w:val="Nagłówek 7 Znak"/>
    <w:link w:val="Nagwek7"/>
    <w:uiPriority w:val="99"/>
    <w:locked/>
    <w:rsid w:val="0091115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locked/>
    <w:rsid w:val="00911159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911159"/>
    <w:rPr>
      <w:rFonts w:ascii="Cambria" w:hAnsi="Cambria" w:cs="Cambria"/>
      <w:lang w:eastAsia="en-US"/>
    </w:rPr>
  </w:style>
  <w:style w:type="paragraph" w:styleId="Tytu">
    <w:name w:val="Title"/>
    <w:basedOn w:val="Normalny"/>
    <w:link w:val="TytuZnak1"/>
    <w:uiPriority w:val="99"/>
    <w:qFormat/>
    <w:rsid w:val="00911159"/>
    <w:pPr>
      <w:jc w:val="center"/>
    </w:pPr>
    <w:rPr>
      <w:b/>
      <w:bCs/>
    </w:rPr>
  </w:style>
  <w:style w:type="character" w:customStyle="1" w:styleId="TytuZnak1">
    <w:name w:val="Tytuł Znak1"/>
    <w:link w:val="Tytu"/>
    <w:uiPriority w:val="99"/>
    <w:locked/>
    <w:rsid w:val="0091115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11159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11159"/>
    <w:rPr>
      <w:rFonts w:ascii="Times New Roman" w:hAnsi="Times New Roman" w:cs="Times New Roman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1"/>
    <w:uiPriority w:val="99"/>
    <w:semiHidden/>
    <w:rsid w:val="00911159"/>
    <w:pPr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911159"/>
    <w:rPr>
      <w:rFonts w:ascii="Times New Roman" w:hAnsi="Times New Roman" w:cs="Times New Roman"/>
      <w:sz w:val="28"/>
      <w:szCs w:val="28"/>
      <w:lang w:eastAsia="en-US"/>
    </w:rPr>
  </w:style>
  <w:style w:type="paragraph" w:styleId="Stopka">
    <w:name w:val="footer"/>
    <w:basedOn w:val="Normalny"/>
    <w:link w:val="StopkaZnak1"/>
    <w:uiPriority w:val="99"/>
    <w:semiHidden/>
    <w:rsid w:val="0091115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locked/>
    <w:rsid w:val="00911159"/>
    <w:rPr>
      <w:rFonts w:ascii="Times New Roman" w:hAnsi="Times New Roman" w:cs="Times New Roman"/>
      <w:sz w:val="28"/>
      <w:szCs w:val="28"/>
      <w:lang w:eastAsia="en-US"/>
    </w:rPr>
  </w:style>
  <w:style w:type="character" w:styleId="Numerstrony">
    <w:name w:val="page number"/>
    <w:uiPriority w:val="99"/>
    <w:semiHidden/>
    <w:rsid w:val="0091115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rsid w:val="00911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11159"/>
    <w:rPr>
      <w:rFonts w:ascii="Times New Roman" w:hAnsi="Times New Roman" w:cs="Times New Roman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911159"/>
    <w:pPr>
      <w:spacing w:after="120"/>
      <w:jc w:val="both"/>
    </w:pPr>
    <w:rPr>
      <w:rFonts w:ascii="Verdana" w:hAnsi="Verdana" w:cs="Verdana"/>
      <w:color w:val="FF0000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locked/>
    <w:rsid w:val="00911159"/>
    <w:rPr>
      <w:rFonts w:ascii="Times New Roman" w:hAnsi="Times New Roman" w:cs="Times New Roman"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91115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911159"/>
    <w:rPr>
      <w:rFonts w:ascii="Times New Roman" w:hAnsi="Times New Roman" w:cs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11159"/>
    <w:pPr>
      <w:ind w:left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11159"/>
    <w:rPr>
      <w:rFonts w:ascii="Times New Roman" w:hAnsi="Times New Roman" w:cs="Times New Roman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911159"/>
    <w:pPr>
      <w:ind w:left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11159"/>
    <w:rPr>
      <w:rFonts w:ascii="Times New Roman" w:hAnsi="Times New Roman" w:cs="Times New Roman"/>
      <w:sz w:val="16"/>
      <w:szCs w:val="16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911159"/>
    <w:pPr>
      <w:jc w:val="center"/>
    </w:pPr>
    <w:rPr>
      <w:b/>
      <w:bCs/>
      <w:sz w:val="26"/>
      <w:szCs w:val="26"/>
    </w:rPr>
  </w:style>
  <w:style w:type="character" w:customStyle="1" w:styleId="PodtytuZnak">
    <w:name w:val="Podtytuł Znak"/>
    <w:link w:val="Podtytu"/>
    <w:uiPriority w:val="99"/>
    <w:locked/>
    <w:rsid w:val="00911159"/>
    <w:rPr>
      <w:rFonts w:ascii="Cambria" w:hAnsi="Cambria" w:cs="Cambria"/>
      <w:sz w:val="24"/>
      <w:szCs w:val="24"/>
      <w:lang w:eastAsia="en-US"/>
    </w:rPr>
  </w:style>
  <w:style w:type="paragraph" w:customStyle="1" w:styleId="ProPublico1">
    <w:name w:val="ProPublico1"/>
    <w:basedOn w:val="Normalny"/>
    <w:uiPriority w:val="99"/>
    <w:rsid w:val="00911159"/>
    <w:pPr>
      <w:spacing w:line="360" w:lineRule="auto"/>
      <w:jc w:val="both"/>
      <w:outlineLvl w:val="0"/>
    </w:pPr>
    <w:rPr>
      <w:rFonts w:ascii="Arial" w:hAnsi="Arial" w:cs="Arial"/>
      <w:b/>
      <w:bCs/>
      <w:noProof/>
      <w:sz w:val="22"/>
      <w:szCs w:val="22"/>
      <w:lang w:eastAsia="pl-PL"/>
    </w:rPr>
  </w:style>
  <w:style w:type="paragraph" w:customStyle="1" w:styleId="BodyText21">
    <w:name w:val="Body Text 21"/>
    <w:basedOn w:val="Normalny"/>
    <w:uiPriority w:val="99"/>
    <w:rsid w:val="00911159"/>
    <w:pPr>
      <w:widowControl w:val="0"/>
      <w:jc w:val="both"/>
    </w:pPr>
    <w:rPr>
      <w:rFonts w:ascii="Arial" w:hAnsi="Arial" w:cs="Arial"/>
      <w:sz w:val="22"/>
      <w:szCs w:val="22"/>
      <w:lang w:eastAsia="pl-PL"/>
    </w:rPr>
  </w:style>
  <w:style w:type="paragraph" w:styleId="Tekstblokowy">
    <w:name w:val="Block Text"/>
    <w:basedOn w:val="Normalny"/>
    <w:uiPriority w:val="99"/>
    <w:semiHidden/>
    <w:rsid w:val="00911159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2"/>
      <w:lang w:eastAsia="pl-PL"/>
    </w:rPr>
  </w:style>
  <w:style w:type="paragraph" w:customStyle="1" w:styleId="pkt">
    <w:name w:val="pkt"/>
    <w:basedOn w:val="Normalny"/>
    <w:uiPriority w:val="99"/>
    <w:rsid w:val="00911159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ust">
    <w:name w:val="ust"/>
    <w:uiPriority w:val="99"/>
    <w:rsid w:val="00911159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uiPriority w:val="99"/>
    <w:rsid w:val="00911159"/>
    <w:pPr>
      <w:ind w:left="850" w:hanging="425"/>
    </w:pPr>
  </w:style>
  <w:style w:type="character" w:styleId="Hipercze">
    <w:name w:val="Hyperlink"/>
    <w:uiPriority w:val="99"/>
    <w:semiHidden/>
    <w:rsid w:val="0091115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911159"/>
    <w:rPr>
      <w:rFonts w:ascii="Times New Roman" w:hAnsi="Times New Roman"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91115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91115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911159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911159"/>
    <w:rPr>
      <w:b/>
      <w:bCs/>
    </w:rPr>
  </w:style>
  <w:style w:type="character" w:customStyle="1" w:styleId="CommentSubjectChar">
    <w:name w:val="Comment Subject Char"/>
    <w:uiPriority w:val="99"/>
    <w:locked/>
    <w:rsid w:val="00911159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Tekstdymka1">
    <w:name w:val="Tekst dymka1"/>
    <w:basedOn w:val="Normalny"/>
    <w:uiPriority w:val="99"/>
    <w:semiHidden/>
    <w:rsid w:val="0091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91115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FR3">
    <w:name w:val="FR3"/>
    <w:uiPriority w:val="99"/>
    <w:rsid w:val="009111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uiPriority w:val="99"/>
    <w:rsid w:val="00911159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uiPriority w:val="99"/>
    <w:rsid w:val="00911159"/>
    <w:rPr>
      <w:rFonts w:ascii="Arial" w:hAnsi="Arial" w:cs="Arial"/>
      <w:b/>
      <w:bCs/>
      <w:sz w:val="26"/>
      <w:szCs w:val="26"/>
      <w:lang w:val="pl-PL"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11159"/>
    <w:pPr>
      <w:tabs>
        <w:tab w:val="right" w:leader="underscore" w:pos="9062"/>
      </w:tabs>
      <w:spacing w:before="120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Default">
    <w:name w:val="Default"/>
    <w:uiPriority w:val="99"/>
    <w:rsid w:val="009111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11159"/>
    <w:rPr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11159"/>
    <w:rPr>
      <w:rFonts w:ascii="Times New Roman" w:hAnsi="Times New Roman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rsid w:val="00911159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911159"/>
    <w:rPr>
      <w:rFonts w:ascii="Times New Roman" w:hAnsi="Times New Roman" w:cs="Times New Roman"/>
      <w:vertAlign w:val="superscript"/>
    </w:rPr>
  </w:style>
  <w:style w:type="character" w:customStyle="1" w:styleId="TekstkomentarzaZnak">
    <w:name w:val="Tekst komentarza Znak"/>
    <w:uiPriority w:val="99"/>
    <w:rsid w:val="00911159"/>
    <w:rPr>
      <w:rFonts w:ascii="Times New Roman" w:hAnsi="Times New Roman" w:cs="Times New Roman"/>
      <w:lang w:eastAsia="en-US"/>
    </w:rPr>
  </w:style>
  <w:style w:type="character" w:customStyle="1" w:styleId="TekstprzypisudolnegoZnak">
    <w:name w:val="Tekst przypisu dolnego Znak"/>
    <w:uiPriority w:val="99"/>
    <w:rsid w:val="00911159"/>
    <w:rPr>
      <w:rFonts w:ascii="Times New Roman" w:hAnsi="Times New Roman" w:cs="Times New Roman"/>
    </w:rPr>
  </w:style>
  <w:style w:type="paragraph" w:customStyle="1" w:styleId="Nagwekstrony">
    <w:name w:val="Nag?—wek strony"/>
    <w:basedOn w:val="Normalny"/>
    <w:uiPriority w:val="99"/>
    <w:rsid w:val="00911159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uiPriority w:val="99"/>
    <w:rsid w:val="0091115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pl-PL"/>
    </w:rPr>
  </w:style>
  <w:style w:type="character" w:customStyle="1" w:styleId="StopkaZnak">
    <w:name w:val="Stopka Znak"/>
    <w:uiPriority w:val="99"/>
    <w:rsid w:val="00911159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TekstpodstawowyZnak">
    <w:name w:val="Tekst podstawowy Znak"/>
    <w:uiPriority w:val="99"/>
    <w:rsid w:val="0091115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4Znak">
    <w:name w:val="Nagłówek 4 Znak"/>
    <w:uiPriority w:val="99"/>
    <w:rsid w:val="00911159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Znak">
    <w:name w:val="Znak"/>
    <w:basedOn w:val="Normalny"/>
    <w:uiPriority w:val="99"/>
    <w:rsid w:val="00911159"/>
    <w:rPr>
      <w:sz w:val="24"/>
      <w:szCs w:val="24"/>
      <w:lang w:eastAsia="pl-PL"/>
    </w:rPr>
  </w:style>
  <w:style w:type="paragraph" w:customStyle="1" w:styleId="Bezodstpw1">
    <w:name w:val="Bez odstępów1"/>
    <w:rsid w:val="00911159"/>
    <w:rPr>
      <w:sz w:val="22"/>
      <w:szCs w:val="22"/>
      <w:lang w:eastAsia="en-US"/>
    </w:rPr>
  </w:style>
  <w:style w:type="character" w:customStyle="1" w:styleId="TytuZnak">
    <w:name w:val="Tytuł Znak"/>
    <w:uiPriority w:val="99"/>
    <w:rsid w:val="0091115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Style3">
    <w:name w:val="Style3"/>
    <w:basedOn w:val="Normalny"/>
    <w:uiPriority w:val="99"/>
    <w:rsid w:val="00911159"/>
    <w:pPr>
      <w:widowControl w:val="0"/>
      <w:autoSpaceDE w:val="0"/>
      <w:autoSpaceDN w:val="0"/>
      <w:adjustRightInd w:val="0"/>
      <w:spacing w:line="341" w:lineRule="exact"/>
    </w:pPr>
    <w:rPr>
      <w:rFonts w:ascii="Georgia" w:hAnsi="Georgia" w:cs="Georgia"/>
      <w:sz w:val="24"/>
      <w:szCs w:val="24"/>
      <w:lang w:eastAsia="pl-PL"/>
    </w:rPr>
  </w:style>
  <w:style w:type="character" w:customStyle="1" w:styleId="FontStyle12">
    <w:name w:val="Font Style12"/>
    <w:uiPriority w:val="99"/>
    <w:rsid w:val="009111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91115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111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">
    <w:name w:val="Styl"/>
    <w:uiPriority w:val="99"/>
    <w:rsid w:val="009111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111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ny"/>
    <w:uiPriority w:val="99"/>
    <w:rsid w:val="00911159"/>
    <w:pPr>
      <w:widowControl w:val="0"/>
      <w:suppressAutoHyphens/>
      <w:autoSpaceDE w:val="0"/>
    </w:pPr>
    <w:rPr>
      <w:sz w:val="24"/>
      <w:szCs w:val="24"/>
    </w:rPr>
  </w:style>
  <w:style w:type="character" w:customStyle="1" w:styleId="Tekstzastpczy1">
    <w:name w:val="Tekst zastępczy1"/>
    <w:uiPriority w:val="99"/>
    <w:rsid w:val="00911159"/>
    <w:rPr>
      <w:rFonts w:ascii="Times New Roman" w:hAnsi="Times New Roman"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91115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111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11159"/>
    <w:rPr>
      <w:rFonts w:ascii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91115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824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B1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5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2584</Words>
  <Characters>15508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Druk SIWZ</vt:lpstr>
      <vt:lpstr>Druk SIWZ</vt:lpstr>
    </vt:vector>
  </TitlesOfParts>
  <Company>Świętokrzyski Park Narodowy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>Termomodernizacja osad etap 1</dc:subject>
  <dc:creator>SPN-IR P.Sz</dc:creator>
  <cp:lastModifiedBy>DS</cp:lastModifiedBy>
  <cp:revision>9</cp:revision>
  <cp:lastPrinted>2015-10-07T12:59:00Z</cp:lastPrinted>
  <dcterms:created xsi:type="dcterms:W3CDTF">2014-12-23T11:28:00Z</dcterms:created>
  <dcterms:modified xsi:type="dcterms:W3CDTF">2015-10-07T13:00:00Z</dcterms:modified>
</cp:coreProperties>
</file>