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5A0379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1105D6">
        <w:rPr>
          <w:rFonts w:ascii="Lato" w:hAnsi="Lato"/>
          <w:b w:val="0"/>
          <w:i/>
          <w:iCs/>
          <w:sz w:val="20"/>
          <w:u w:val="single"/>
        </w:rPr>
        <w:t>10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1105D6">
        <w:rPr>
          <w:rFonts w:ascii="Lato" w:hAnsi="Lato"/>
          <w:b w:val="0"/>
          <w:i/>
          <w:iCs/>
          <w:sz w:val="20"/>
          <w:u w:val="single"/>
        </w:rPr>
        <w:t>8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1105D6">
        <w:rPr>
          <w:rFonts w:ascii="Lato" w:hAnsi="Lato"/>
          <w:b w:val="0"/>
          <w:i/>
          <w:iCs/>
          <w:sz w:val="20"/>
          <w:u w:val="single"/>
        </w:rPr>
        <w:t>3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6C316B" w:rsidRPr="006C316B">
        <w:rPr>
          <w:rFonts w:ascii="Lato" w:hAnsi="Lato"/>
          <w:sz w:val="20"/>
        </w:rPr>
        <w:t xml:space="preserve"> </w:t>
      </w:r>
      <w:r w:rsidR="006C316B">
        <w:rPr>
          <w:rFonts w:ascii="Lato" w:hAnsi="Lato"/>
          <w:sz w:val="20"/>
        </w:rPr>
        <w:t>W</w:t>
      </w:r>
      <w:r w:rsidR="006C316B" w:rsidRPr="005E6731">
        <w:rPr>
          <w:rFonts w:ascii="Lato" w:hAnsi="Lato"/>
          <w:sz w:val="20"/>
        </w:rPr>
        <w:t>ykonanie w okresie od dnia 01.</w:t>
      </w:r>
      <w:r w:rsidR="006C316B">
        <w:rPr>
          <w:rFonts w:ascii="Lato" w:hAnsi="Lato"/>
          <w:sz w:val="20"/>
        </w:rPr>
        <w:t>10</w:t>
      </w:r>
      <w:r w:rsidR="006C316B" w:rsidRPr="005E6731">
        <w:rPr>
          <w:rFonts w:ascii="Lato" w:hAnsi="Lato"/>
          <w:sz w:val="20"/>
        </w:rPr>
        <w:t>.2020 roku do 30.11.2020 roku usług obejmujący</w:t>
      </w:r>
      <w:bookmarkStart w:id="0" w:name="_GoBack"/>
      <w:bookmarkEnd w:id="0"/>
      <w:r w:rsidR="006C316B" w:rsidRPr="005E6731">
        <w:rPr>
          <w:rFonts w:ascii="Lato" w:hAnsi="Lato"/>
          <w:sz w:val="20"/>
        </w:rPr>
        <w:t xml:space="preserve">ch prace z zakresu pozyskania </w:t>
      </w:r>
      <w:r w:rsidR="00CB15D3">
        <w:rPr>
          <w:rFonts w:ascii="Lato" w:hAnsi="Lato"/>
          <w:sz w:val="20"/>
        </w:rPr>
        <w:t>i zrywki</w:t>
      </w:r>
      <w:r w:rsidR="00CB15D3" w:rsidRPr="005E6731">
        <w:rPr>
          <w:rFonts w:ascii="Lato" w:hAnsi="Lato"/>
          <w:sz w:val="20"/>
        </w:rPr>
        <w:t xml:space="preserve"> </w:t>
      </w:r>
      <w:r w:rsidR="006C316B" w:rsidRPr="005E6731">
        <w:rPr>
          <w:rFonts w:ascii="Lato" w:hAnsi="Lato"/>
          <w:sz w:val="20"/>
        </w:rPr>
        <w:t>drewna w ekosystemach leśnych Świętokrzyskiego Parku Narodowego</w:t>
      </w:r>
      <w:r w:rsidR="006C316B" w:rsidRPr="00612D74">
        <w:rPr>
          <w:rFonts w:ascii="Lato" w:hAnsi="Lato" w:cs="DejaVuSans"/>
          <w:sz w:val="20"/>
        </w:rPr>
        <w:t xml:space="preserve">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  <w:r w:rsidR="006C316B">
        <w:rPr>
          <w:rFonts w:ascii="Lato" w:hAnsi="Lato" w:cs="DejaVuSans"/>
          <w:sz w:val="20"/>
        </w:rPr>
        <w:t>”.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</w:p>
    <w:p w:rsidR="008B778D" w:rsidRPr="00612D74" w:rsidRDefault="008B778D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Cena jednostkowa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 xml:space="preserve">Ścinka drzew i wyróbka sortymentów (W, S2, S4)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974C2E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257i</w:t>
            </w:r>
            <w:r w:rsidR="00771E6C">
              <w:rPr>
                <w:rFonts w:ascii="Lato" w:hAnsi="Lato"/>
                <w:sz w:val="20"/>
              </w:rPr>
              <w:t>, 257k, 257l, 257m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56520A" w:rsidP="00331328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Zrywka drewna</w:t>
            </w:r>
            <w:r w:rsidRPr="00437775">
              <w:rPr>
                <w:rFonts w:ascii="Lato" w:hAnsi="Lato"/>
                <w:sz w:val="20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771E6C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257i, 257k, 257l, 257m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974C2E" w:rsidP="00331328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  <w:r w:rsidR="0056520A">
              <w:rPr>
                <w:rFonts w:ascii="Lato" w:hAnsi="Lato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56520A" w:rsidRPr="00612D74" w:rsidRDefault="0056520A" w:rsidP="0056520A">
      <w:pPr>
        <w:spacing w:line="276" w:lineRule="auto"/>
        <w:ind w:left="425"/>
        <w:jc w:val="both"/>
        <w:rPr>
          <w:rFonts w:ascii="Lato" w:hAnsi="Lato" w:cs="Arial"/>
          <w:sz w:val="20"/>
        </w:rPr>
      </w:pP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6520A" w:rsidRPr="00612D74" w:rsidRDefault="005652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79" w:rsidRDefault="005A0379" w:rsidP="004107A2">
      <w:r>
        <w:separator/>
      </w:r>
    </w:p>
  </w:endnote>
  <w:endnote w:type="continuationSeparator" w:id="0">
    <w:p w:rsidR="005A0379" w:rsidRDefault="005A0379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79" w:rsidRDefault="005A0379" w:rsidP="004107A2">
      <w:r>
        <w:separator/>
      </w:r>
    </w:p>
  </w:footnote>
  <w:footnote w:type="continuationSeparator" w:id="0">
    <w:p w:rsidR="005A0379" w:rsidRDefault="005A0379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05D6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31328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4107A2"/>
    <w:rsid w:val="00412D14"/>
    <w:rsid w:val="00422C7E"/>
    <w:rsid w:val="00434D5D"/>
    <w:rsid w:val="00437775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520A"/>
    <w:rsid w:val="00567D5C"/>
    <w:rsid w:val="00573C21"/>
    <w:rsid w:val="00577CDD"/>
    <w:rsid w:val="00577DDF"/>
    <w:rsid w:val="00577FCE"/>
    <w:rsid w:val="00583581"/>
    <w:rsid w:val="00594D84"/>
    <w:rsid w:val="005A0379"/>
    <w:rsid w:val="005A69B0"/>
    <w:rsid w:val="005B766D"/>
    <w:rsid w:val="005C4C83"/>
    <w:rsid w:val="005D20EE"/>
    <w:rsid w:val="005E420F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316B"/>
    <w:rsid w:val="006C7F0B"/>
    <w:rsid w:val="006F2E00"/>
    <w:rsid w:val="00700A93"/>
    <w:rsid w:val="00701365"/>
    <w:rsid w:val="007028BC"/>
    <w:rsid w:val="00711267"/>
    <w:rsid w:val="007225E0"/>
    <w:rsid w:val="0072732D"/>
    <w:rsid w:val="00735E39"/>
    <w:rsid w:val="00741AB0"/>
    <w:rsid w:val="00750227"/>
    <w:rsid w:val="00771E6C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B778D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74C2E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15D3"/>
    <w:rsid w:val="00CB6C9A"/>
    <w:rsid w:val="00CE2343"/>
    <w:rsid w:val="00CF138E"/>
    <w:rsid w:val="00CF3F8E"/>
    <w:rsid w:val="00D31432"/>
    <w:rsid w:val="00D43A4A"/>
    <w:rsid w:val="00D53A1D"/>
    <w:rsid w:val="00D54BA2"/>
    <w:rsid w:val="00D5741B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0B23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D524-2758-40FA-87FD-40A96970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76</cp:revision>
  <cp:lastPrinted>2020-05-19T11:26:00Z</cp:lastPrinted>
  <dcterms:created xsi:type="dcterms:W3CDTF">2017-08-29T08:53:00Z</dcterms:created>
  <dcterms:modified xsi:type="dcterms:W3CDTF">2020-07-29T11:34:00Z</dcterms:modified>
</cp:coreProperties>
</file>